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F4137" w14:textId="2C5F4046" w:rsidR="00181C38" w:rsidRDefault="00181C38" w:rsidP="00181C38">
      <w:pPr>
        <w:pStyle w:val="2"/>
        <w:rPr>
          <w:lang w:eastAsia="en-US"/>
        </w:rPr>
      </w:pPr>
      <w:r w:rsidRPr="007442F9">
        <w:rPr>
          <w:rFonts w:ascii="Times New Roman" w:eastAsia="Calibri" w:hAnsi="Times New Roman" w:cs="Times New Roman"/>
          <w:b w:val="0"/>
          <w:bCs w:val="0"/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CA57F3A" wp14:editId="3A1CE053">
            <wp:simplePos x="0" y="0"/>
            <wp:positionH relativeFrom="column">
              <wp:posOffset>2815590</wp:posOffset>
            </wp:positionH>
            <wp:positionV relativeFrom="paragraph">
              <wp:posOffset>639445</wp:posOffset>
            </wp:positionV>
            <wp:extent cx="3242945" cy="801370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60560" name="Picture 72486056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93" t="31539"/>
                    <a:stretch/>
                  </pic:blipFill>
                  <pic:spPr bwMode="auto">
                    <a:xfrm>
                      <a:off x="0" y="0"/>
                      <a:ext cx="3242945" cy="80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2E1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5F9334C" wp14:editId="14130007">
            <wp:simplePos x="0" y="0"/>
            <wp:positionH relativeFrom="page">
              <wp:posOffset>3076575</wp:posOffset>
            </wp:positionH>
            <wp:positionV relativeFrom="margin">
              <wp:posOffset>708660</wp:posOffset>
            </wp:positionV>
            <wp:extent cx="575945" cy="5759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2E1">
        <w:rPr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19B3E90D" wp14:editId="203A2258">
            <wp:simplePos x="0" y="0"/>
            <wp:positionH relativeFrom="margin">
              <wp:posOffset>-103505</wp:posOffset>
            </wp:positionH>
            <wp:positionV relativeFrom="margin">
              <wp:posOffset>112395</wp:posOffset>
            </wp:positionV>
            <wp:extent cx="2040255" cy="4191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CULT_RUS_GORIZ_RGB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02E1">
        <w:rPr>
          <w:noProof/>
          <w:sz w:val="24"/>
          <w:szCs w:val="24"/>
          <w:highlight w:val="yellow"/>
        </w:rPr>
        <w:drawing>
          <wp:anchor distT="0" distB="0" distL="114300" distR="114300" simplePos="0" relativeHeight="251648000" behindDoc="0" locked="0" layoutInCell="1" allowOverlap="1" wp14:anchorId="0FA881F1" wp14:editId="5A439F63">
            <wp:simplePos x="0" y="0"/>
            <wp:positionH relativeFrom="margin">
              <wp:posOffset>-57150</wp:posOffset>
            </wp:positionH>
            <wp:positionV relativeFrom="margin">
              <wp:posOffset>705485</wp:posOffset>
            </wp:positionV>
            <wp:extent cx="647065" cy="575945"/>
            <wp:effectExtent l="0" t="0" r="635" b="0"/>
            <wp:wrapSquare wrapText="bothSides"/>
            <wp:docPr id="4" name="Рисунок 4" descr="C:\Users\User\Downloads\rc_logo_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rc_logo_fin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0" t="28160" r="25120" b="28000"/>
                    <a:stretch/>
                  </pic:blipFill>
                  <pic:spPr bwMode="auto">
                    <a:xfrm>
                      <a:off x="0" y="0"/>
                      <a:ext cx="64706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E7EAD" w14:textId="51F54A34" w:rsidR="00125A90" w:rsidRPr="007442F9" w:rsidRDefault="00181C38" w:rsidP="00181C38">
      <w:pPr>
        <w:pStyle w:val="2"/>
        <w:rPr>
          <w:rFonts w:eastAsia="Calibri"/>
          <w:b w:val="0"/>
          <w:bCs w:val="0"/>
          <w:i/>
          <w:sz w:val="24"/>
          <w:szCs w:val="24"/>
          <w:lang w:eastAsia="en-US"/>
        </w:rPr>
      </w:pPr>
      <w:bookmarkStart w:id="0" w:name="_Hlk226369869"/>
      <w:bookmarkEnd w:id="0"/>
      <w:r w:rsidRPr="006802E1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3C7BB67" wp14:editId="5F022C60">
            <wp:simplePos x="0" y="0"/>
            <wp:positionH relativeFrom="margin">
              <wp:posOffset>815340</wp:posOffset>
            </wp:positionH>
            <wp:positionV relativeFrom="margin">
              <wp:posOffset>708660</wp:posOffset>
            </wp:positionV>
            <wp:extent cx="799465" cy="57594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E6306" w14:textId="77777777" w:rsidR="00125A90" w:rsidRPr="007442F9" w:rsidRDefault="00125A90" w:rsidP="00181C38">
      <w:pPr>
        <w:jc w:val="center"/>
        <w:rPr>
          <w:rFonts w:eastAsia="Calibri"/>
          <w:b/>
          <w:bCs/>
          <w:i/>
          <w:sz w:val="24"/>
          <w:szCs w:val="24"/>
          <w:lang w:eastAsia="en-US"/>
        </w:rPr>
      </w:pPr>
    </w:p>
    <w:p w14:paraId="4352DE5B" w14:textId="77777777" w:rsidR="00B14332" w:rsidRDefault="00B14332" w:rsidP="00181C38">
      <w:pPr>
        <w:jc w:val="center"/>
        <w:rPr>
          <w:rFonts w:eastAsia="Calibri"/>
          <w:b/>
          <w:bCs/>
          <w:i/>
          <w:sz w:val="24"/>
          <w:szCs w:val="24"/>
          <w:lang w:eastAsia="en-US"/>
        </w:rPr>
      </w:pPr>
    </w:p>
    <w:p w14:paraId="4000B465" w14:textId="169DEB26" w:rsidR="00C247C0" w:rsidRDefault="00C247C0" w:rsidP="00181C38">
      <w:pPr>
        <w:jc w:val="center"/>
        <w:rPr>
          <w:rFonts w:eastAsia="Calibri"/>
          <w:b/>
          <w:bCs/>
          <w:i/>
          <w:sz w:val="24"/>
          <w:szCs w:val="24"/>
          <w:lang w:eastAsia="en-US"/>
        </w:rPr>
      </w:pPr>
      <w:r w:rsidRPr="007442F9">
        <w:rPr>
          <w:rFonts w:eastAsia="Calibri"/>
          <w:b/>
          <w:bCs/>
          <w:i/>
          <w:sz w:val="24"/>
          <w:szCs w:val="24"/>
          <w:lang w:eastAsia="en-US"/>
        </w:rPr>
        <w:t>Пресс-релиз</w:t>
      </w:r>
    </w:p>
    <w:p w14:paraId="49F77CAC" w14:textId="3676B28B" w:rsidR="00181C38" w:rsidRDefault="00181C38" w:rsidP="00181C38">
      <w:pPr>
        <w:jc w:val="center"/>
        <w:rPr>
          <w:rFonts w:eastAsia="Calibri"/>
          <w:b/>
          <w:bCs/>
          <w:i/>
          <w:sz w:val="24"/>
          <w:szCs w:val="24"/>
          <w:lang w:eastAsia="en-US"/>
        </w:rPr>
      </w:pPr>
    </w:p>
    <w:p w14:paraId="02AC5E8F" w14:textId="3BEF03B0" w:rsidR="00181C38" w:rsidRPr="007442F9" w:rsidRDefault="00181C38" w:rsidP="00181C38">
      <w:pPr>
        <w:jc w:val="center"/>
        <w:rPr>
          <w:rFonts w:eastAsia="Calibri"/>
          <w:b/>
          <w:bCs/>
          <w:i/>
          <w:sz w:val="24"/>
          <w:szCs w:val="24"/>
          <w:lang w:eastAsia="en-US"/>
        </w:rPr>
      </w:pPr>
      <w:r>
        <w:rPr>
          <w:rFonts w:eastAsia="Calibri"/>
          <w:b/>
          <w:bCs/>
          <w:i/>
          <w:sz w:val="24"/>
          <w:szCs w:val="24"/>
          <w:lang w:eastAsia="en-US"/>
        </w:rPr>
        <w:t>В Москве пройдет двухнедельный гастрольный тур</w:t>
      </w:r>
      <w:r>
        <w:rPr>
          <w:rFonts w:eastAsia="Calibri"/>
          <w:b/>
          <w:bCs/>
          <w:i/>
          <w:sz w:val="24"/>
          <w:szCs w:val="24"/>
          <w:lang w:eastAsia="en-US"/>
        </w:rPr>
        <w:br/>
        <w:t>Александринского театра</w:t>
      </w:r>
    </w:p>
    <w:p w14:paraId="76156BD7" w14:textId="77777777" w:rsidR="00C247C0" w:rsidRPr="007442F9" w:rsidRDefault="00C247C0" w:rsidP="00181C38">
      <w:pPr>
        <w:jc w:val="center"/>
        <w:rPr>
          <w:bCs/>
          <w:sz w:val="24"/>
          <w:szCs w:val="24"/>
        </w:rPr>
      </w:pPr>
    </w:p>
    <w:p w14:paraId="318EC222" w14:textId="5D2922D2" w:rsidR="00125A90" w:rsidRPr="00A50C1C" w:rsidRDefault="008A1C4B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b/>
          <w:bCs/>
          <w:sz w:val="24"/>
          <w:szCs w:val="24"/>
          <w:lang w:eastAsia="en-US"/>
        </w:rPr>
        <w:t xml:space="preserve">С </w:t>
      </w:r>
      <w:r w:rsidR="000D583C" w:rsidRPr="00A50C1C">
        <w:rPr>
          <w:rFonts w:eastAsia="Calibri"/>
          <w:b/>
          <w:bCs/>
          <w:sz w:val="24"/>
          <w:szCs w:val="24"/>
          <w:lang w:eastAsia="en-US"/>
        </w:rPr>
        <w:t xml:space="preserve">17 по 30 апреля </w:t>
      </w:r>
      <w:r w:rsidR="00C7441B" w:rsidRPr="00A50C1C">
        <w:rPr>
          <w:rFonts w:eastAsia="Calibri"/>
          <w:b/>
          <w:bCs/>
          <w:sz w:val="24"/>
          <w:szCs w:val="24"/>
          <w:lang w:eastAsia="en-US"/>
        </w:rPr>
        <w:t>202</w:t>
      </w:r>
      <w:r w:rsidR="00EF3B5C" w:rsidRPr="00A50C1C">
        <w:rPr>
          <w:rFonts w:eastAsia="Calibri"/>
          <w:b/>
          <w:bCs/>
          <w:sz w:val="24"/>
          <w:szCs w:val="24"/>
          <w:lang w:eastAsia="en-US"/>
        </w:rPr>
        <w:t>6</w:t>
      </w:r>
      <w:r w:rsidR="00C7441B" w:rsidRPr="00A50C1C">
        <w:rPr>
          <w:rFonts w:eastAsia="Calibri"/>
          <w:b/>
          <w:bCs/>
          <w:sz w:val="24"/>
          <w:szCs w:val="24"/>
          <w:lang w:eastAsia="en-US"/>
        </w:rPr>
        <w:t xml:space="preserve"> года </w:t>
      </w:r>
      <w:r w:rsidR="00C247C0" w:rsidRPr="00A50C1C">
        <w:rPr>
          <w:rFonts w:eastAsia="Calibri"/>
          <w:b/>
          <w:bCs/>
          <w:sz w:val="24"/>
          <w:szCs w:val="24"/>
          <w:lang w:eastAsia="en-US"/>
        </w:rPr>
        <w:t>состоятся «Большие гастроли»</w:t>
      </w:r>
      <w:r w:rsidR="00C247C0" w:rsidRPr="00A50C1C">
        <w:rPr>
          <w:rFonts w:eastAsia="Calibri"/>
          <w:sz w:val="24"/>
          <w:szCs w:val="24"/>
          <w:lang w:eastAsia="en-US"/>
        </w:rPr>
        <w:t xml:space="preserve"> </w:t>
      </w:r>
      <w:r w:rsidR="00E8443A" w:rsidRPr="00A50C1C">
        <w:rPr>
          <w:rFonts w:eastAsia="Calibri"/>
          <w:sz w:val="24"/>
          <w:szCs w:val="24"/>
          <w:lang w:eastAsia="en-US"/>
        </w:rPr>
        <w:t xml:space="preserve">Национального драматического театра России </w:t>
      </w:r>
      <w:r w:rsidR="000D583C" w:rsidRPr="00A50C1C">
        <w:rPr>
          <w:rFonts w:eastAsia="Calibri"/>
          <w:sz w:val="24"/>
          <w:szCs w:val="24"/>
          <w:lang w:eastAsia="en-US"/>
        </w:rPr>
        <w:t xml:space="preserve">(Александринского театра) </w:t>
      </w:r>
      <w:r w:rsidR="00E8443A" w:rsidRPr="00A50C1C">
        <w:rPr>
          <w:rFonts w:eastAsia="Calibri"/>
          <w:sz w:val="24"/>
          <w:szCs w:val="24"/>
          <w:lang w:eastAsia="en-US"/>
        </w:rPr>
        <w:t>в Москве</w:t>
      </w:r>
      <w:r w:rsidR="00C247C0" w:rsidRPr="00A50C1C">
        <w:rPr>
          <w:rFonts w:eastAsia="Calibri"/>
          <w:b/>
          <w:sz w:val="24"/>
          <w:szCs w:val="24"/>
          <w:lang w:eastAsia="en-US"/>
        </w:rPr>
        <w:t xml:space="preserve">, организованные ФГБУК РОСКОНЦЕРТ согласно Всероссийскому гастрольно-концертному плану Министерства культуры Российской Федерации. </w:t>
      </w:r>
      <w:r w:rsidR="00C247C0" w:rsidRPr="00A50C1C">
        <w:rPr>
          <w:rFonts w:eastAsia="Calibri"/>
          <w:sz w:val="24"/>
          <w:szCs w:val="24"/>
          <w:lang w:eastAsia="en-US"/>
        </w:rPr>
        <w:t>В рамках направления «</w:t>
      </w:r>
      <w:r w:rsidR="00C07BBB" w:rsidRPr="00A50C1C">
        <w:rPr>
          <w:rFonts w:eastAsia="Calibri"/>
          <w:i/>
          <w:sz w:val="24"/>
          <w:szCs w:val="24"/>
          <w:lang w:eastAsia="en-US"/>
        </w:rPr>
        <w:t>В</w:t>
      </w:r>
      <w:r w:rsidR="00C247C0" w:rsidRPr="00A50C1C">
        <w:rPr>
          <w:rFonts w:eastAsia="Calibri"/>
          <w:i/>
          <w:sz w:val="24"/>
          <w:szCs w:val="24"/>
          <w:lang w:eastAsia="en-US"/>
        </w:rPr>
        <w:t>едущие театры</w:t>
      </w:r>
      <w:r w:rsidR="00C247C0" w:rsidRPr="00A50C1C">
        <w:rPr>
          <w:rFonts w:eastAsia="Calibri"/>
          <w:sz w:val="24"/>
          <w:szCs w:val="24"/>
          <w:lang w:eastAsia="en-US"/>
        </w:rPr>
        <w:t xml:space="preserve">» </w:t>
      </w:r>
      <w:r w:rsidR="002D2D1C" w:rsidRPr="00A50C1C">
        <w:rPr>
          <w:rFonts w:eastAsia="Calibri"/>
          <w:sz w:val="24"/>
          <w:szCs w:val="24"/>
          <w:lang w:eastAsia="en-US"/>
        </w:rPr>
        <w:t xml:space="preserve">программы «Большие гастроли» </w:t>
      </w:r>
      <w:r w:rsidR="00C247C0" w:rsidRPr="00A50C1C">
        <w:rPr>
          <w:rFonts w:eastAsia="Calibri"/>
          <w:sz w:val="24"/>
          <w:szCs w:val="24"/>
          <w:lang w:eastAsia="en-US"/>
        </w:rPr>
        <w:t xml:space="preserve">на сцене </w:t>
      </w:r>
      <w:r w:rsidR="00E8443A" w:rsidRPr="00A50C1C">
        <w:rPr>
          <w:rFonts w:eastAsia="Calibri"/>
          <w:sz w:val="24"/>
          <w:szCs w:val="24"/>
          <w:lang w:eastAsia="en-US"/>
        </w:rPr>
        <w:t>МХТ им</w:t>
      </w:r>
      <w:r w:rsidR="00F51E47" w:rsidRPr="00A50C1C">
        <w:rPr>
          <w:rFonts w:eastAsia="Calibri"/>
          <w:sz w:val="24"/>
          <w:szCs w:val="24"/>
          <w:lang w:eastAsia="en-US"/>
        </w:rPr>
        <w:t xml:space="preserve">ени </w:t>
      </w:r>
      <w:r w:rsidR="00E8443A" w:rsidRPr="00A50C1C">
        <w:rPr>
          <w:rFonts w:eastAsia="Calibri"/>
          <w:sz w:val="24"/>
          <w:szCs w:val="24"/>
          <w:lang w:eastAsia="en-US"/>
        </w:rPr>
        <w:t xml:space="preserve">А.П. Чехова </w:t>
      </w:r>
      <w:r w:rsidR="00C247C0" w:rsidRPr="00A50C1C">
        <w:rPr>
          <w:rFonts w:eastAsia="Calibri"/>
          <w:sz w:val="24"/>
          <w:szCs w:val="24"/>
          <w:lang w:eastAsia="en-US"/>
        </w:rPr>
        <w:t>пройдут показы спектакл</w:t>
      </w:r>
      <w:r w:rsidR="00E8443A" w:rsidRPr="00A50C1C">
        <w:rPr>
          <w:rFonts w:eastAsia="Calibri"/>
          <w:sz w:val="24"/>
          <w:szCs w:val="24"/>
          <w:lang w:eastAsia="en-US"/>
        </w:rPr>
        <w:t>ей: «Человек из Дублина», «Мать. Горькая пьеса», «На дне», «Мой друг Лапшин», «РЕВИЗОР с продолжением»</w:t>
      </w:r>
      <w:r w:rsidR="001C1944" w:rsidRPr="00A50C1C">
        <w:rPr>
          <w:rFonts w:eastAsia="Calibri"/>
          <w:sz w:val="24"/>
          <w:szCs w:val="24"/>
          <w:lang w:eastAsia="en-US"/>
        </w:rPr>
        <w:t>. Н</w:t>
      </w:r>
      <w:r w:rsidR="00E8443A" w:rsidRPr="00A50C1C">
        <w:rPr>
          <w:rFonts w:eastAsia="Calibri"/>
          <w:sz w:val="24"/>
          <w:szCs w:val="24"/>
          <w:lang w:eastAsia="en-US"/>
        </w:rPr>
        <w:t>а сцене Театра им</w:t>
      </w:r>
      <w:r w:rsidR="001304ED">
        <w:rPr>
          <w:rFonts w:eastAsia="Calibri"/>
          <w:sz w:val="24"/>
          <w:szCs w:val="24"/>
          <w:lang w:eastAsia="en-US"/>
        </w:rPr>
        <w:t>ени</w:t>
      </w:r>
      <w:r w:rsidR="00E8443A" w:rsidRPr="00A50C1C">
        <w:rPr>
          <w:rFonts w:eastAsia="Calibri"/>
          <w:sz w:val="24"/>
          <w:szCs w:val="24"/>
          <w:lang w:eastAsia="en-US"/>
        </w:rPr>
        <w:t xml:space="preserve"> Моссовета будет показан спектакль «Мейерхольд. Чужой театр».</w:t>
      </w:r>
      <w:r w:rsidR="00F14D28" w:rsidRPr="00A50C1C">
        <w:rPr>
          <w:rFonts w:eastAsia="Calibri"/>
          <w:sz w:val="24"/>
          <w:szCs w:val="24"/>
          <w:lang w:eastAsia="en-US"/>
        </w:rPr>
        <w:t xml:space="preserve"> </w:t>
      </w:r>
    </w:p>
    <w:p w14:paraId="02E147FE" w14:textId="7CF41F80" w:rsidR="0004623D" w:rsidRPr="00510491" w:rsidRDefault="00E97EEF" w:rsidP="007442F9">
      <w:pPr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510491">
        <w:rPr>
          <w:rFonts w:eastAsia="Calibri"/>
          <w:sz w:val="24"/>
          <w:szCs w:val="24"/>
          <w:lang w:eastAsia="en-US"/>
        </w:rPr>
        <w:t xml:space="preserve">Гастроли Национального драматического театра России (Александринского театра) проходят в </w:t>
      </w:r>
      <w:r w:rsidR="000D583C" w:rsidRPr="00510491">
        <w:rPr>
          <w:rFonts w:eastAsia="Calibri"/>
          <w:sz w:val="24"/>
          <w:szCs w:val="24"/>
          <w:lang w:eastAsia="en-US"/>
        </w:rPr>
        <w:t>год двойного юбилея</w:t>
      </w:r>
      <w:r w:rsidR="001304ED">
        <w:rPr>
          <w:rFonts w:eastAsia="Calibri"/>
          <w:sz w:val="24"/>
          <w:szCs w:val="24"/>
          <w:lang w:eastAsia="en-US"/>
        </w:rPr>
        <w:t>:</w:t>
      </w:r>
      <w:r w:rsidR="000D583C" w:rsidRPr="00510491">
        <w:rPr>
          <w:rFonts w:eastAsia="Calibri"/>
          <w:sz w:val="24"/>
          <w:szCs w:val="24"/>
          <w:lang w:eastAsia="en-US"/>
        </w:rPr>
        <w:t xml:space="preserve"> театр проводит </w:t>
      </w:r>
      <w:r w:rsidRPr="00510491">
        <w:rPr>
          <w:rFonts w:eastAsia="Calibri"/>
          <w:sz w:val="24"/>
          <w:szCs w:val="24"/>
          <w:lang w:eastAsia="en-US"/>
        </w:rPr>
        <w:t xml:space="preserve">свой </w:t>
      </w:r>
      <w:r w:rsidR="000D583C" w:rsidRPr="00510491">
        <w:rPr>
          <w:rFonts w:eastAsia="Calibri"/>
          <w:sz w:val="24"/>
          <w:szCs w:val="24"/>
          <w:lang w:eastAsia="en-US"/>
        </w:rPr>
        <w:t>270 сезон</w:t>
      </w:r>
      <w:r w:rsidRPr="00510491">
        <w:rPr>
          <w:rFonts w:eastAsia="Calibri"/>
          <w:sz w:val="24"/>
          <w:szCs w:val="24"/>
          <w:lang w:eastAsia="en-US"/>
        </w:rPr>
        <w:t xml:space="preserve"> </w:t>
      </w:r>
      <w:r w:rsidR="001304ED">
        <w:rPr>
          <w:rFonts w:eastAsia="Calibri"/>
          <w:sz w:val="24"/>
          <w:szCs w:val="24"/>
          <w:lang w:eastAsia="en-US"/>
        </w:rPr>
        <w:t xml:space="preserve">в </w:t>
      </w:r>
      <w:r w:rsidR="0004623D" w:rsidRPr="00510491">
        <w:rPr>
          <w:rFonts w:eastAsia="Calibri"/>
          <w:sz w:val="24"/>
          <w:szCs w:val="24"/>
          <w:lang w:eastAsia="en-US"/>
        </w:rPr>
        <w:t xml:space="preserve">2025-26 гг. </w:t>
      </w:r>
      <w:r w:rsidR="000D583C" w:rsidRPr="00510491">
        <w:rPr>
          <w:rFonts w:eastAsia="Calibri"/>
          <w:sz w:val="24"/>
          <w:szCs w:val="24"/>
          <w:lang w:eastAsia="en-US"/>
        </w:rPr>
        <w:t>и готовится отметить 270-летие</w:t>
      </w:r>
      <w:r w:rsidR="001304ED">
        <w:rPr>
          <w:rFonts w:eastAsia="Calibri"/>
          <w:sz w:val="24"/>
          <w:szCs w:val="24"/>
          <w:lang w:eastAsia="en-US"/>
        </w:rPr>
        <w:t xml:space="preserve">, а </w:t>
      </w:r>
      <w:r w:rsidRPr="00510491">
        <w:rPr>
          <w:rFonts w:eastAsia="Calibri"/>
          <w:sz w:val="24"/>
          <w:szCs w:val="24"/>
          <w:lang w:eastAsia="en-US"/>
        </w:rPr>
        <w:t>28</w:t>
      </w:r>
      <w:r w:rsidR="0004623D" w:rsidRPr="00510491">
        <w:rPr>
          <w:rFonts w:eastAsia="Calibri"/>
          <w:sz w:val="24"/>
          <w:szCs w:val="24"/>
          <w:lang w:eastAsia="en-US"/>
        </w:rPr>
        <w:t xml:space="preserve"> феврал</w:t>
      </w:r>
      <w:r w:rsidRPr="00510491">
        <w:rPr>
          <w:rFonts w:eastAsia="Calibri"/>
          <w:sz w:val="24"/>
          <w:szCs w:val="24"/>
          <w:lang w:eastAsia="en-US"/>
        </w:rPr>
        <w:t>я</w:t>
      </w:r>
      <w:r w:rsidR="00173778">
        <w:rPr>
          <w:rFonts w:eastAsia="Calibri"/>
          <w:sz w:val="24"/>
          <w:szCs w:val="24"/>
          <w:lang w:eastAsia="en-US"/>
        </w:rPr>
        <w:t xml:space="preserve"> 2026 года </w:t>
      </w:r>
      <w:r w:rsidR="001304ED">
        <w:rPr>
          <w:rFonts w:eastAsia="Calibri"/>
          <w:sz w:val="24"/>
          <w:szCs w:val="24"/>
          <w:lang w:eastAsia="en-US"/>
        </w:rPr>
        <w:t>отметил</w:t>
      </w:r>
      <w:r w:rsidR="00173778">
        <w:rPr>
          <w:rFonts w:eastAsia="Calibri"/>
          <w:sz w:val="24"/>
          <w:szCs w:val="24"/>
          <w:lang w:eastAsia="en-US"/>
        </w:rPr>
        <w:t xml:space="preserve"> </w:t>
      </w:r>
      <w:r w:rsidR="00F14D28" w:rsidRPr="00510491">
        <w:rPr>
          <w:rFonts w:eastAsia="Calibri"/>
          <w:sz w:val="24"/>
          <w:szCs w:val="24"/>
          <w:lang w:eastAsia="en-US"/>
        </w:rPr>
        <w:t>80-летие</w:t>
      </w:r>
      <w:r w:rsidR="0004623D" w:rsidRPr="00510491">
        <w:rPr>
          <w:rFonts w:eastAsia="Calibri"/>
          <w:sz w:val="24"/>
          <w:szCs w:val="24"/>
          <w:lang w:eastAsia="en-US"/>
        </w:rPr>
        <w:t xml:space="preserve"> президент Александринского театра</w:t>
      </w:r>
      <w:r w:rsidR="00F14D28" w:rsidRPr="00510491">
        <w:rPr>
          <w:rFonts w:eastAsia="Calibri"/>
          <w:sz w:val="24"/>
          <w:szCs w:val="24"/>
          <w:lang w:eastAsia="en-US"/>
        </w:rPr>
        <w:t>,</w:t>
      </w:r>
      <w:r w:rsidR="0004623D" w:rsidRPr="00510491">
        <w:rPr>
          <w:rFonts w:eastAsia="Calibri"/>
          <w:sz w:val="24"/>
          <w:szCs w:val="24"/>
          <w:lang w:eastAsia="en-US"/>
        </w:rPr>
        <w:t xml:space="preserve"> народный артист России, лауреат четырех </w:t>
      </w:r>
      <w:r w:rsidR="001304ED">
        <w:rPr>
          <w:rFonts w:eastAsia="Calibri"/>
          <w:sz w:val="24"/>
          <w:szCs w:val="24"/>
          <w:lang w:eastAsia="en-US"/>
        </w:rPr>
        <w:t>Г</w:t>
      </w:r>
      <w:r w:rsidR="0004623D" w:rsidRPr="00510491">
        <w:rPr>
          <w:rFonts w:eastAsia="Calibri"/>
          <w:sz w:val="24"/>
          <w:szCs w:val="24"/>
          <w:lang w:eastAsia="en-US"/>
        </w:rPr>
        <w:t>осударственных премий России Валерий Фокин.</w:t>
      </w:r>
    </w:p>
    <w:p w14:paraId="40C98636" w14:textId="56D2F48B" w:rsidR="00510491" w:rsidRPr="00510491" w:rsidRDefault="00510491" w:rsidP="00510491">
      <w:pPr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510491">
        <w:rPr>
          <w:rFonts w:eastAsia="Calibri"/>
          <w:i/>
          <w:sz w:val="24"/>
          <w:szCs w:val="24"/>
          <w:lang w:eastAsia="en-US"/>
        </w:rPr>
        <w:t>«Гастроли всегда были для нас важным художественным экзаменом. В этом году – особенно: у нас, действительно, большие гастроли, как в рассуждени</w:t>
      </w:r>
      <w:r>
        <w:rPr>
          <w:rFonts w:eastAsia="Calibri"/>
          <w:i/>
          <w:sz w:val="24"/>
          <w:szCs w:val="24"/>
          <w:lang w:eastAsia="en-US"/>
        </w:rPr>
        <w:t>и</w:t>
      </w:r>
      <w:r w:rsidRPr="00510491">
        <w:rPr>
          <w:rFonts w:eastAsia="Calibri"/>
          <w:i/>
          <w:sz w:val="24"/>
          <w:szCs w:val="24"/>
          <w:lang w:eastAsia="en-US"/>
        </w:rPr>
        <w:t xml:space="preserve"> ответственности, так и по широте представленного репертуара. В апрельской афише  – шесть названий. Помимо спектаклей мы проводим творческие встречи</w:t>
      </w:r>
      <w:r w:rsidR="00173778">
        <w:rPr>
          <w:rFonts w:eastAsia="Calibri"/>
          <w:i/>
          <w:sz w:val="24"/>
          <w:szCs w:val="24"/>
          <w:lang w:eastAsia="en-US"/>
        </w:rPr>
        <w:t xml:space="preserve"> и лекции</w:t>
      </w:r>
      <w:r w:rsidRPr="00510491">
        <w:rPr>
          <w:rFonts w:eastAsia="Calibri"/>
          <w:i/>
          <w:sz w:val="24"/>
          <w:szCs w:val="24"/>
          <w:lang w:eastAsia="en-US"/>
        </w:rPr>
        <w:t>.</w:t>
      </w:r>
      <w:r w:rsidR="001304ED">
        <w:rPr>
          <w:rFonts w:eastAsia="Calibri"/>
          <w:i/>
          <w:sz w:val="24"/>
          <w:szCs w:val="24"/>
          <w:lang w:eastAsia="en-US"/>
        </w:rPr>
        <w:t xml:space="preserve"> </w:t>
      </w:r>
      <w:r w:rsidRPr="00510491">
        <w:rPr>
          <w:rFonts w:eastAsia="Calibri"/>
          <w:i/>
          <w:sz w:val="24"/>
          <w:szCs w:val="24"/>
          <w:lang w:eastAsia="en-US"/>
        </w:rPr>
        <w:t xml:space="preserve">Центральный сюжет – гоголевский: премьера спектакля «РЕВИЗОР с продолжением» и исторические лекции, впервые «Ревизор» был поставлен именно на </w:t>
      </w:r>
      <w:r w:rsidR="001304ED">
        <w:rPr>
          <w:rFonts w:eastAsia="Calibri"/>
          <w:i/>
          <w:sz w:val="24"/>
          <w:szCs w:val="24"/>
          <w:lang w:eastAsia="en-US"/>
        </w:rPr>
        <w:t>А</w:t>
      </w:r>
      <w:r w:rsidRPr="00510491">
        <w:rPr>
          <w:rFonts w:eastAsia="Calibri"/>
          <w:i/>
          <w:sz w:val="24"/>
          <w:szCs w:val="24"/>
          <w:lang w:eastAsia="en-US"/>
        </w:rPr>
        <w:t xml:space="preserve">лександринской сцене, 190 лет назад – 19 апреля 1836 года. </w:t>
      </w:r>
    </w:p>
    <w:p w14:paraId="0E2E9319" w14:textId="013F766E" w:rsidR="00510491" w:rsidRPr="00083C5E" w:rsidRDefault="00510491" w:rsidP="00510491">
      <w:pPr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510491">
        <w:rPr>
          <w:rFonts w:eastAsia="Calibri"/>
          <w:i/>
          <w:sz w:val="24"/>
          <w:szCs w:val="24"/>
          <w:lang w:eastAsia="en-US"/>
        </w:rPr>
        <w:t>И это только первая часть. В июне 2026 года, в завершение текущего 270 сезона, также по программе «Большие гастроли»</w:t>
      </w:r>
      <w:r w:rsidR="00173778">
        <w:rPr>
          <w:rFonts w:eastAsia="Calibri"/>
          <w:i/>
          <w:sz w:val="24"/>
          <w:szCs w:val="24"/>
          <w:lang w:eastAsia="en-US"/>
        </w:rPr>
        <w:t>,</w:t>
      </w:r>
      <w:r w:rsidRPr="00510491">
        <w:rPr>
          <w:rFonts w:eastAsia="Calibri"/>
          <w:i/>
          <w:sz w:val="24"/>
          <w:szCs w:val="24"/>
          <w:lang w:eastAsia="en-US"/>
        </w:rPr>
        <w:t xml:space="preserve"> </w:t>
      </w:r>
      <w:r w:rsidR="00D95970">
        <w:rPr>
          <w:rFonts w:eastAsia="Calibri"/>
          <w:i/>
          <w:sz w:val="24"/>
          <w:szCs w:val="24"/>
          <w:lang w:eastAsia="en-US"/>
        </w:rPr>
        <w:t xml:space="preserve">покажем в </w:t>
      </w:r>
      <w:r w:rsidRPr="00510491">
        <w:rPr>
          <w:rFonts w:eastAsia="Calibri"/>
          <w:i/>
          <w:sz w:val="24"/>
          <w:szCs w:val="24"/>
          <w:lang w:eastAsia="en-US"/>
        </w:rPr>
        <w:t>Моск</w:t>
      </w:r>
      <w:r w:rsidR="00D95970">
        <w:rPr>
          <w:rFonts w:eastAsia="Calibri"/>
          <w:i/>
          <w:sz w:val="24"/>
          <w:szCs w:val="24"/>
          <w:lang w:eastAsia="en-US"/>
        </w:rPr>
        <w:t xml:space="preserve">ве </w:t>
      </w:r>
      <w:r w:rsidRPr="00510491">
        <w:rPr>
          <w:rFonts w:eastAsia="Calibri"/>
          <w:i/>
          <w:sz w:val="24"/>
          <w:szCs w:val="24"/>
          <w:lang w:eastAsia="en-US"/>
        </w:rPr>
        <w:t xml:space="preserve">еще три работы. В Театре Наций покажем спектакли «Иов» и «Честная женщина», в Большом амфитеатре парка «Зарядье» состоится премьера специальной </w:t>
      </w:r>
      <w:r w:rsidRPr="00083C5E">
        <w:rPr>
          <w:rFonts w:eastAsia="Calibri"/>
          <w:i/>
          <w:sz w:val="24"/>
          <w:szCs w:val="24"/>
          <w:lang w:eastAsia="en-US"/>
        </w:rPr>
        <w:t xml:space="preserve">версии спектакля «Блаженная Ксения. История любви». </w:t>
      </w:r>
    </w:p>
    <w:p w14:paraId="172E68B2" w14:textId="66B7E5FA" w:rsidR="00510491" w:rsidRPr="00083C5E" w:rsidRDefault="00510491" w:rsidP="00510491">
      <w:pPr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>В новой истории театра, за последние 20 лет, такая обширная афиша гастролей сложилась впервые»</w:t>
      </w:r>
      <w:r w:rsidR="00B27F2A" w:rsidRPr="00083C5E">
        <w:rPr>
          <w:rFonts w:eastAsia="Calibri"/>
          <w:i/>
          <w:sz w:val="24"/>
          <w:szCs w:val="24"/>
          <w:lang w:eastAsia="en-US"/>
        </w:rPr>
        <w:t>,</w:t>
      </w:r>
      <w:r w:rsidRPr="00083C5E">
        <w:rPr>
          <w:rFonts w:eastAsia="Calibri"/>
          <w:sz w:val="24"/>
          <w:szCs w:val="24"/>
          <w:lang w:eastAsia="en-US"/>
        </w:rPr>
        <w:t xml:space="preserve"> – </w:t>
      </w:r>
      <w:r w:rsidRPr="00083C5E">
        <w:rPr>
          <w:rFonts w:eastAsia="Calibri"/>
          <w:b/>
          <w:sz w:val="24"/>
          <w:szCs w:val="24"/>
          <w:lang w:eastAsia="en-US"/>
        </w:rPr>
        <w:t>отмечает президент Александринского театра</w:t>
      </w:r>
      <w:r w:rsidRPr="00083C5E">
        <w:rPr>
          <w:rFonts w:eastAsia="Calibri"/>
          <w:sz w:val="24"/>
          <w:szCs w:val="24"/>
          <w:lang w:eastAsia="en-US"/>
        </w:rPr>
        <w:t xml:space="preserve"> </w:t>
      </w:r>
      <w:r w:rsidRPr="00083C5E">
        <w:rPr>
          <w:rFonts w:eastAsia="Calibri"/>
          <w:b/>
          <w:sz w:val="24"/>
          <w:szCs w:val="24"/>
          <w:lang w:eastAsia="en-US"/>
        </w:rPr>
        <w:t>Валерий Фокин</w:t>
      </w:r>
      <w:r w:rsidRPr="00083C5E">
        <w:rPr>
          <w:rFonts w:eastAsia="Calibri"/>
          <w:sz w:val="24"/>
          <w:szCs w:val="24"/>
          <w:lang w:eastAsia="en-US"/>
        </w:rPr>
        <w:t>.</w:t>
      </w:r>
    </w:p>
    <w:p w14:paraId="1D3E53D7" w14:textId="0C3C7615" w:rsidR="00F11FD1" w:rsidRPr="00083C5E" w:rsidRDefault="0004623D" w:rsidP="007442F9">
      <w:pPr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Все спектакли, которые будут представлены в ходе гастролей на сценах МХТ им</w:t>
      </w:r>
      <w:r w:rsidR="00F51E47" w:rsidRPr="00083C5E">
        <w:rPr>
          <w:rFonts w:eastAsia="Calibri"/>
          <w:sz w:val="24"/>
          <w:szCs w:val="24"/>
          <w:lang w:eastAsia="en-US"/>
        </w:rPr>
        <w:t>ени</w:t>
      </w:r>
      <w:r w:rsidRPr="00083C5E">
        <w:rPr>
          <w:rFonts w:eastAsia="Calibri"/>
          <w:sz w:val="24"/>
          <w:szCs w:val="24"/>
          <w:lang w:eastAsia="en-US"/>
        </w:rPr>
        <w:t xml:space="preserve"> А.П. Чехова</w:t>
      </w:r>
      <w:r w:rsidR="00F14D28" w:rsidRPr="00083C5E">
        <w:rPr>
          <w:rFonts w:eastAsia="Calibri"/>
          <w:sz w:val="24"/>
          <w:szCs w:val="24"/>
          <w:lang w:eastAsia="en-US"/>
        </w:rPr>
        <w:t>,</w:t>
      </w:r>
      <w:r w:rsidRPr="00083C5E">
        <w:rPr>
          <w:rFonts w:eastAsia="Calibri"/>
          <w:sz w:val="24"/>
          <w:szCs w:val="24"/>
          <w:lang w:eastAsia="en-US"/>
        </w:rPr>
        <w:t xml:space="preserve"> московские зрители увидят впервые. Это</w:t>
      </w:r>
      <w:r w:rsidR="00E97EEF" w:rsidRPr="00083C5E">
        <w:rPr>
          <w:rFonts w:eastAsia="Calibri"/>
          <w:sz w:val="24"/>
          <w:szCs w:val="24"/>
          <w:lang w:eastAsia="en-US"/>
        </w:rPr>
        <w:t xml:space="preserve"> </w:t>
      </w:r>
      <w:r w:rsidR="00260504" w:rsidRPr="00083C5E">
        <w:rPr>
          <w:rFonts w:eastAsia="Calibri"/>
          <w:sz w:val="24"/>
          <w:szCs w:val="24"/>
          <w:lang w:eastAsia="en-US"/>
        </w:rPr>
        <w:t xml:space="preserve">недавние </w:t>
      </w:r>
      <w:r w:rsidR="00E97EEF" w:rsidRPr="00083C5E">
        <w:rPr>
          <w:rFonts w:eastAsia="Calibri"/>
          <w:sz w:val="24"/>
          <w:szCs w:val="24"/>
          <w:lang w:eastAsia="en-US"/>
        </w:rPr>
        <w:t xml:space="preserve">премьеры, работы молодых режиссеров и ведущих мастеров сцены. </w:t>
      </w:r>
      <w:r w:rsidR="00F14D28" w:rsidRPr="00083C5E">
        <w:rPr>
          <w:rFonts w:eastAsia="Calibri"/>
          <w:sz w:val="24"/>
          <w:szCs w:val="24"/>
          <w:lang w:eastAsia="en-US"/>
        </w:rPr>
        <w:t>Сре</w:t>
      </w:r>
      <w:r w:rsidR="001845D9" w:rsidRPr="00083C5E">
        <w:rPr>
          <w:rFonts w:eastAsia="Calibri"/>
          <w:sz w:val="24"/>
          <w:szCs w:val="24"/>
          <w:lang w:eastAsia="en-US"/>
        </w:rPr>
        <w:t>ди них</w:t>
      </w:r>
      <w:r w:rsidR="00E97EEF" w:rsidRPr="00083C5E">
        <w:rPr>
          <w:rFonts w:eastAsia="Calibri"/>
          <w:sz w:val="24"/>
          <w:szCs w:val="24"/>
          <w:lang w:eastAsia="en-US"/>
        </w:rPr>
        <w:t xml:space="preserve"> – главное событие юбилейного сезона</w:t>
      </w:r>
      <w:r w:rsidR="00B27F2A" w:rsidRPr="00083C5E">
        <w:rPr>
          <w:rFonts w:eastAsia="Calibri"/>
          <w:sz w:val="24"/>
          <w:szCs w:val="24"/>
          <w:lang w:eastAsia="en-US"/>
        </w:rPr>
        <w:t xml:space="preserve"> </w:t>
      </w:r>
      <w:r w:rsidR="001C1944" w:rsidRPr="00083C5E">
        <w:rPr>
          <w:rFonts w:eastAsia="Calibri"/>
          <w:sz w:val="24"/>
          <w:szCs w:val="24"/>
          <w:lang w:eastAsia="en-US"/>
        </w:rPr>
        <w:t xml:space="preserve">– </w:t>
      </w:r>
      <w:r w:rsidR="00E97EEF" w:rsidRPr="00083C5E">
        <w:rPr>
          <w:rFonts w:eastAsia="Calibri"/>
          <w:sz w:val="24"/>
          <w:szCs w:val="24"/>
          <w:lang w:eastAsia="en-US"/>
        </w:rPr>
        <w:t xml:space="preserve">спектакль Валерия Фокина </w:t>
      </w:r>
      <w:r w:rsidR="00E97EEF" w:rsidRPr="00083C5E">
        <w:rPr>
          <w:rFonts w:eastAsia="Calibri"/>
          <w:b/>
          <w:sz w:val="24"/>
          <w:szCs w:val="24"/>
          <w:lang w:eastAsia="en-US"/>
        </w:rPr>
        <w:t>«РЕВИЗОР с продолжением»</w:t>
      </w:r>
      <w:r w:rsidR="001C1944" w:rsidRPr="00083C5E">
        <w:rPr>
          <w:rFonts w:eastAsia="Calibri"/>
          <w:sz w:val="24"/>
          <w:szCs w:val="24"/>
          <w:lang w:eastAsia="en-US"/>
        </w:rPr>
        <w:t xml:space="preserve"> </w:t>
      </w:r>
      <w:r w:rsidR="00E97EEF" w:rsidRPr="00083C5E">
        <w:rPr>
          <w:rFonts w:eastAsia="Calibri"/>
          <w:sz w:val="24"/>
          <w:szCs w:val="24"/>
          <w:lang w:eastAsia="en-US"/>
        </w:rPr>
        <w:t>по пьесе Н</w:t>
      </w:r>
      <w:r w:rsidR="001845D9" w:rsidRPr="00083C5E">
        <w:rPr>
          <w:rFonts w:eastAsia="Calibri"/>
          <w:sz w:val="24"/>
          <w:szCs w:val="24"/>
          <w:lang w:eastAsia="en-US"/>
        </w:rPr>
        <w:t>иколая</w:t>
      </w:r>
      <w:r w:rsidR="00E97EEF" w:rsidRPr="00083C5E">
        <w:rPr>
          <w:rFonts w:eastAsia="Calibri"/>
          <w:sz w:val="24"/>
          <w:szCs w:val="24"/>
          <w:lang w:eastAsia="en-US"/>
        </w:rPr>
        <w:t xml:space="preserve"> Гоголя</w:t>
      </w:r>
      <w:r w:rsidR="001845D9" w:rsidRPr="00083C5E">
        <w:rPr>
          <w:rFonts w:eastAsia="Calibri"/>
          <w:sz w:val="24"/>
          <w:szCs w:val="24"/>
          <w:lang w:eastAsia="en-US"/>
        </w:rPr>
        <w:t>. П</w:t>
      </w:r>
      <w:r w:rsidR="00F464B5" w:rsidRPr="00083C5E">
        <w:rPr>
          <w:rFonts w:eastAsia="Calibri"/>
          <w:sz w:val="24"/>
          <w:szCs w:val="24"/>
          <w:lang w:eastAsia="en-US"/>
        </w:rPr>
        <w:t xml:space="preserve">ремьера </w:t>
      </w:r>
      <w:r w:rsidR="00F11FD1" w:rsidRPr="00083C5E">
        <w:rPr>
          <w:rFonts w:eastAsia="Calibri"/>
          <w:sz w:val="24"/>
          <w:szCs w:val="24"/>
          <w:lang w:eastAsia="en-US"/>
        </w:rPr>
        <w:t>в Санкт-Петербурге состо</w:t>
      </w:r>
      <w:r w:rsidR="00510491" w:rsidRPr="00083C5E">
        <w:rPr>
          <w:rFonts w:eastAsia="Calibri"/>
          <w:sz w:val="24"/>
          <w:szCs w:val="24"/>
          <w:lang w:eastAsia="en-US"/>
        </w:rPr>
        <w:t xml:space="preserve">ялась </w:t>
      </w:r>
      <w:r w:rsidR="00F464B5" w:rsidRPr="00083C5E">
        <w:rPr>
          <w:rFonts w:eastAsia="Calibri"/>
          <w:sz w:val="24"/>
          <w:szCs w:val="24"/>
          <w:lang w:eastAsia="en-US"/>
        </w:rPr>
        <w:t>27</w:t>
      </w:r>
      <w:r w:rsidR="00B27F2A" w:rsidRPr="00083C5E">
        <w:rPr>
          <w:rFonts w:eastAsia="Calibri"/>
          <w:sz w:val="24"/>
          <w:szCs w:val="24"/>
          <w:lang w:eastAsia="en-US"/>
        </w:rPr>
        <w:t xml:space="preserve"> </w:t>
      </w:r>
      <w:r w:rsidR="00F464B5" w:rsidRPr="00083C5E">
        <w:rPr>
          <w:rFonts w:eastAsia="Calibri"/>
          <w:sz w:val="24"/>
          <w:szCs w:val="24"/>
          <w:lang w:eastAsia="en-US"/>
        </w:rPr>
        <w:t xml:space="preserve">февраля 2026 года. </w:t>
      </w:r>
    </w:p>
    <w:p w14:paraId="5DD02F82" w14:textId="2444CF69" w:rsidR="00F464B5" w:rsidRPr="00083C5E" w:rsidRDefault="00F11FD1" w:rsidP="007442F9">
      <w:pPr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На Основной сцене МХТ им</w:t>
      </w:r>
      <w:r w:rsidR="001845D9" w:rsidRPr="00083C5E">
        <w:rPr>
          <w:rFonts w:eastAsia="Calibri"/>
          <w:sz w:val="24"/>
          <w:szCs w:val="24"/>
          <w:lang w:eastAsia="en-US"/>
        </w:rPr>
        <w:t>ени</w:t>
      </w:r>
      <w:r w:rsidRPr="00083C5E">
        <w:rPr>
          <w:rFonts w:eastAsia="Calibri"/>
          <w:sz w:val="24"/>
          <w:szCs w:val="24"/>
          <w:lang w:eastAsia="en-US"/>
        </w:rPr>
        <w:t xml:space="preserve"> А.П. Чехова также будут показаны спектакль художественного руководителя Александринского театра Никиты Кобелева </w:t>
      </w:r>
      <w:r w:rsidRPr="00083C5E">
        <w:rPr>
          <w:rFonts w:eastAsia="Calibri"/>
          <w:b/>
          <w:sz w:val="24"/>
          <w:szCs w:val="24"/>
          <w:lang w:eastAsia="en-US"/>
        </w:rPr>
        <w:t>«На дне»</w:t>
      </w:r>
      <w:r w:rsidR="001845D9" w:rsidRPr="00083C5E">
        <w:rPr>
          <w:rFonts w:eastAsia="Calibri"/>
          <w:sz w:val="24"/>
          <w:szCs w:val="24"/>
          <w:lang w:eastAsia="en-US"/>
        </w:rPr>
        <w:t xml:space="preserve"> </w:t>
      </w:r>
      <w:r w:rsidRPr="00083C5E">
        <w:rPr>
          <w:rFonts w:eastAsia="Calibri"/>
          <w:sz w:val="24"/>
          <w:szCs w:val="24"/>
          <w:lang w:eastAsia="en-US"/>
        </w:rPr>
        <w:t xml:space="preserve">и </w:t>
      </w:r>
      <w:r w:rsidRPr="00083C5E">
        <w:rPr>
          <w:rFonts w:eastAsia="Calibri"/>
          <w:sz w:val="24"/>
          <w:szCs w:val="24"/>
          <w:lang w:eastAsia="en-US"/>
        </w:rPr>
        <w:lastRenderedPageBreak/>
        <w:t xml:space="preserve">спектакль Константина Богомолова </w:t>
      </w:r>
      <w:r w:rsidRPr="00083C5E">
        <w:rPr>
          <w:rFonts w:eastAsia="Calibri"/>
          <w:b/>
          <w:sz w:val="24"/>
          <w:szCs w:val="24"/>
          <w:lang w:eastAsia="en-US"/>
        </w:rPr>
        <w:t>«Мать. Горькая пьеса»</w:t>
      </w:r>
      <w:r w:rsidRPr="00083C5E">
        <w:rPr>
          <w:rFonts w:eastAsia="Calibri"/>
          <w:sz w:val="24"/>
          <w:szCs w:val="24"/>
          <w:lang w:eastAsia="en-US"/>
        </w:rPr>
        <w:t>. На Малой сцене МХТ им</w:t>
      </w:r>
      <w:r w:rsidR="001845D9" w:rsidRPr="00083C5E">
        <w:rPr>
          <w:rFonts w:eastAsia="Calibri"/>
          <w:sz w:val="24"/>
          <w:szCs w:val="24"/>
          <w:lang w:eastAsia="en-US"/>
        </w:rPr>
        <w:t>ени</w:t>
      </w:r>
      <w:r w:rsidRPr="00083C5E">
        <w:rPr>
          <w:rFonts w:eastAsia="Calibri"/>
          <w:sz w:val="24"/>
          <w:szCs w:val="24"/>
          <w:lang w:eastAsia="en-US"/>
        </w:rPr>
        <w:t xml:space="preserve"> А.П. Чехова </w:t>
      </w:r>
      <w:r w:rsidR="001845D9" w:rsidRPr="00083C5E">
        <w:rPr>
          <w:rFonts w:eastAsia="Calibri"/>
          <w:sz w:val="24"/>
          <w:szCs w:val="24"/>
          <w:lang w:eastAsia="en-US"/>
        </w:rPr>
        <w:t xml:space="preserve">будут представлены </w:t>
      </w:r>
      <w:r w:rsidRPr="00083C5E">
        <w:rPr>
          <w:rFonts w:eastAsia="Calibri"/>
          <w:b/>
          <w:sz w:val="24"/>
          <w:szCs w:val="24"/>
          <w:lang w:eastAsia="en-US"/>
        </w:rPr>
        <w:t>«Человек из Дублина»</w:t>
      </w:r>
      <w:r w:rsidRPr="00083C5E">
        <w:rPr>
          <w:rFonts w:eastAsia="Calibri"/>
          <w:sz w:val="24"/>
          <w:szCs w:val="24"/>
          <w:lang w:eastAsia="en-US"/>
        </w:rPr>
        <w:t xml:space="preserve"> </w:t>
      </w:r>
      <w:r w:rsidR="001845D9" w:rsidRPr="00083C5E">
        <w:rPr>
          <w:rFonts w:eastAsia="Calibri"/>
          <w:sz w:val="24"/>
          <w:szCs w:val="24"/>
          <w:lang w:eastAsia="en-US"/>
        </w:rPr>
        <w:t xml:space="preserve">в постановке Андрея Калинина </w:t>
      </w:r>
      <w:r w:rsidRPr="00083C5E">
        <w:rPr>
          <w:rFonts w:eastAsia="Calibri"/>
          <w:sz w:val="24"/>
          <w:szCs w:val="24"/>
          <w:lang w:eastAsia="en-US"/>
        </w:rPr>
        <w:t xml:space="preserve">и </w:t>
      </w:r>
      <w:r w:rsidRPr="00083C5E">
        <w:rPr>
          <w:rFonts w:eastAsia="Calibri"/>
          <w:b/>
          <w:sz w:val="24"/>
          <w:szCs w:val="24"/>
          <w:lang w:eastAsia="en-US"/>
        </w:rPr>
        <w:t>«Мой друг Лапшин»</w:t>
      </w:r>
      <w:r w:rsidR="001845D9" w:rsidRPr="00083C5E">
        <w:rPr>
          <w:rFonts w:eastAsia="Calibri"/>
          <w:sz w:val="24"/>
          <w:szCs w:val="24"/>
          <w:lang w:eastAsia="en-US"/>
        </w:rPr>
        <w:t xml:space="preserve"> в постановке Елены Павловой.</w:t>
      </w:r>
    </w:p>
    <w:p w14:paraId="179392B9" w14:textId="67814044" w:rsidR="0004623D" w:rsidRPr="00083C5E" w:rsidRDefault="00F464B5" w:rsidP="007442F9">
      <w:pPr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На сцене Театра Моссовета </w:t>
      </w:r>
      <w:r w:rsidR="00B27F2A" w:rsidRPr="00083C5E">
        <w:rPr>
          <w:rFonts w:eastAsia="Calibri"/>
          <w:sz w:val="24"/>
          <w:szCs w:val="24"/>
          <w:lang w:eastAsia="en-US"/>
        </w:rPr>
        <w:t xml:space="preserve">– </w:t>
      </w:r>
      <w:r w:rsidRPr="00083C5E">
        <w:rPr>
          <w:rFonts w:eastAsia="Calibri"/>
          <w:sz w:val="24"/>
          <w:szCs w:val="24"/>
          <w:lang w:eastAsia="en-US"/>
        </w:rPr>
        <w:t xml:space="preserve">спектакль Валерия Фокина </w:t>
      </w:r>
      <w:r w:rsidRPr="00083C5E">
        <w:rPr>
          <w:rFonts w:eastAsia="Calibri"/>
          <w:b/>
          <w:sz w:val="24"/>
          <w:szCs w:val="24"/>
          <w:lang w:eastAsia="en-US"/>
        </w:rPr>
        <w:t>«Мейерхольд. Чужой театр»</w:t>
      </w:r>
      <w:r w:rsidR="001845D9" w:rsidRPr="00083C5E">
        <w:rPr>
          <w:rFonts w:eastAsia="Calibri"/>
          <w:sz w:val="24"/>
          <w:szCs w:val="24"/>
          <w:lang w:eastAsia="en-US"/>
        </w:rPr>
        <w:t>. Э</w:t>
      </w:r>
      <w:r w:rsidR="00F11FD1" w:rsidRPr="00083C5E">
        <w:rPr>
          <w:rFonts w:eastAsia="Calibri"/>
          <w:sz w:val="24"/>
          <w:szCs w:val="24"/>
          <w:lang w:eastAsia="en-US"/>
        </w:rPr>
        <w:t>тот спектакль уже знаком московскому зрителю</w:t>
      </w:r>
      <w:r w:rsidR="001845D9" w:rsidRPr="00083C5E">
        <w:rPr>
          <w:rFonts w:eastAsia="Calibri"/>
          <w:sz w:val="24"/>
          <w:szCs w:val="24"/>
          <w:lang w:eastAsia="en-US"/>
        </w:rPr>
        <w:t>:</w:t>
      </w:r>
      <w:r w:rsidR="00F11FD1" w:rsidRPr="00083C5E">
        <w:rPr>
          <w:rFonts w:eastAsia="Calibri"/>
          <w:sz w:val="24"/>
          <w:szCs w:val="24"/>
          <w:lang w:eastAsia="en-US"/>
        </w:rPr>
        <w:t xml:space="preserve"> в </w:t>
      </w:r>
      <w:r w:rsidRPr="00083C5E">
        <w:rPr>
          <w:rFonts w:eastAsia="Calibri"/>
          <w:sz w:val="24"/>
          <w:szCs w:val="24"/>
          <w:lang w:eastAsia="en-US"/>
        </w:rPr>
        <w:t>апреле 2025 года</w:t>
      </w:r>
      <w:r w:rsidR="00F11FD1" w:rsidRPr="00083C5E">
        <w:rPr>
          <w:rFonts w:eastAsia="Calibri"/>
          <w:sz w:val="24"/>
          <w:szCs w:val="24"/>
          <w:lang w:eastAsia="en-US"/>
        </w:rPr>
        <w:t xml:space="preserve"> в программе </w:t>
      </w:r>
      <w:r w:rsidR="00F74DDE" w:rsidRPr="00083C5E">
        <w:rPr>
          <w:rFonts w:eastAsia="Calibri"/>
          <w:sz w:val="24"/>
          <w:szCs w:val="24"/>
          <w:lang w:eastAsia="en-US"/>
        </w:rPr>
        <w:t>«</w:t>
      </w:r>
      <w:r w:rsidR="00F11FD1" w:rsidRPr="00083C5E">
        <w:rPr>
          <w:rFonts w:eastAsia="Calibri"/>
          <w:sz w:val="24"/>
          <w:szCs w:val="24"/>
          <w:lang w:eastAsia="en-US"/>
        </w:rPr>
        <w:t>Больших гастролей</w:t>
      </w:r>
      <w:r w:rsidR="00F74DDE" w:rsidRPr="00083C5E">
        <w:rPr>
          <w:rFonts w:eastAsia="Calibri"/>
          <w:sz w:val="24"/>
          <w:szCs w:val="24"/>
          <w:lang w:eastAsia="en-US"/>
        </w:rPr>
        <w:t>»</w:t>
      </w:r>
      <w:r w:rsidR="00F11FD1" w:rsidRPr="00083C5E">
        <w:rPr>
          <w:rFonts w:eastAsia="Calibri"/>
          <w:sz w:val="24"/>
          <w:szCs w:val="24"/>
          <w:lang w:eastAsia="en-US"/>
        </w:rPr>
        <w:t xml:space="preserve"> он </w:t>
      </w:r>
      <w:r w:rsidRPr="00083C5E">
        <w:rPr>
          <w:rFonts w:eastAsia="Calibri"/>
          <w:sz w:val="24"/>
          <w:szCs w:val="24"/>
          <w:lang w:eastAsia="en-US"/>
        </w:rPr>
        <w:t xml:space="preserve">был </w:t>
      </w:r>
      <w:r w:rsidR="00F11FD1" w:rsidRPr="00083C5E">
        <w:rPr>
          <w:rFonts w:eastAsia="Calibri"/>
          <w:sz w:val="24"/>
          <w:szCs w:val="24"/>
          <w:lang w:eastAsia="en-US"/>
        </w:rPr>
        <w:t xml:space="preserve">показан </w:t>
      </w:r>
      <w:r w:rsidRPr="00083C5E">
        <w:rPr>
          <w:rFonts w:eastAsia="Calibri"/>
          <w:sz w:val="24"/>
          <w:szCs w:val="24"/>
          <w:lang w:eastAsia="en-US"/>
        </w:rPr>
        <w:t>на сцене МХТ им</w:t>
      </w:r>
      <w:r w:rsidR="00F74DDE" w:rsidRPr="00083C5E">
        <w:rPr>
          <w:rFonts w:eastAsia="Calibri"/>
          <w:sz w:val="24"/>
          <w:szCs w:val="24"/>
          <w:lang w:eastAsia="en-US"/>
        </w:rPr>
        <w:t xml:space="preserve">ени </w:t>
      </w:r>
      <w:r w:rsidRPr="00083C5E">
        <w:rPr>
          <w:rFonts w:eastAsia="Calibri"/>
          <w:sz w:val="24"/>
          <w:szCs w:val="24"/>
          <w:lang w:eastAsia="en-US"/>
        </w:rPr>
        <w:t>А.П. Чехова</w:t>
      </w:r>
      <w:r w:rsidR="001C1944" w:rsidRPr="00083C5E">
        <w:rPr>
          <w:rFonts w:eastAsia="Calibri"/>
          <w:sz w:val="24"/>
          <w:szCs w:val="24"/>
          <w:lang w:eastAsia="en-US"/>
        </w:rPr>
        <w:t xml:space="preserve">. </w:t>
      </w:r>
      <w:r w:rsidR="00F11FD1" w:rsidRPr="00083C5E">
        <w:rPr>
          <w:rFonts w:eastAsia="Calibri"/>
          <w:sz w:val="24"/>
          <w:szCs w:val="24"/>
          <w:lang w:eastAsia="en-US"/>
        </w:rPr>
        <w:t xml:space="preserve">На этот раз </w:t>
      </w:r>
      <w:r w:rsidR="001C1944" w:rsidRPr="00083C5E">
        <w:rPr>
          <w:rFonts w:eastAsia="Calibri"/>
          <w:sz w:val="24"/>
          <w:szCs w:val="24"/>
          <w:lang w:eastAsia="en-US"/>
        </w:rPr>
        <w:t>на сцене Театра Моссовета зрители увидят нового исполнителя</w:t>
      </w:r>
      <w:r w:rsidR="00B82D65" w:rsidRPr="00083C5E">
        <w:rPr>
          <w:rFonts w:eastAsia="Calibri"/>
          <w:sz w:val="24"/>
          <w:szCs w:val="24"/>
          <w:lang w:eastAsia="en-US"/>
        </w:rPr>
        <w:t>:</w:t>
      </w:r>
      <w:r w:rsidR="00173778" w:rsidRPr="00083C5E">
        <w:rPr>
          <w:rFonts w:eastAsia="Calibri"/>
          <w:sz w:val="24"/>
          <w:szCs w:val="24"/>
          <w:lang w:eastAsia="en-US"/>
        </w:rPr>
        <w:t xml:space="preserve"> </w:t>
      </w:r>
      <w:r w:rsidR="001C1944" w:rsidRPr="00083C5E">
        <w:rPr>
          <w:rFonts w:eastAsia="Calibri"/>
          <w:sz w:val="24"/>
          <w:szCs w:val="24"/>
          <w:lang w:eastAsia="en-US"/>
        </w:rPr>
        <w:t xml:space="preserve">роль Всеволода Мейерхольда сыграет Александр </w:t>
      </w:r>
      <w:proofErr w:type="spellStart"/>
      <w:r w:rsidR="001C1944" w:rsidRPr="00083C5E">
        <w:rPr>
          <w:rFonts w:eastAsia="Calibri"/>
          <w:sz w:val="24"/>
          <w:szCs w:val="24"/>
          <w:lang w:eastAsia="en-US"/>
        </w:rPr>
        <w:t>Баргман</w:t>
      </w:r>
      <w:proofErr w:type="spellEnd"/>
      <w:r w:rsidR="001C1944" w:rsidRPr="00083C5E">
        <w:rPr>
          <w:rFonts w:eastAsia="Calibri"/>
          <w:sz w:val="24"/>
          <w:szCs w:val="24"/>
          <w:lang w:eastAsia="en-US"/>
        </w:rPr>
        <w:t xml:space="preserve">. </w:t>
      </w:r>
    </w:p>
    <w:p w14:paraId="04A8B12F" w14:textId="77777777" w:rsidR="00A141D0" w:rsidRPr="00083C5E" w:rsidRDefault="00A141D0" w:rsidP="007442F9">
      <w:pPr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</w:p>
    <w:p w14:paraId="02CC45B0" w14:textId="3F3392DC" w:rsidR="009C1863" w:rsidRPr="00083C5E" w:rsidRDefault="00260504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«</w:t>
      </w:r>
      <w:r w:rsidR="00B82D65" w:rsidRPr="00083C5E">
        <w:rPr>
          <w:rFonts w:eastAsia="Calibri"/>
          <w:b/>
          <w:sz w:val="24"/>
          <w:szCs w:val="24"/>
          <w:lang w:eastAsia="en-US"/>
        </w:rPr>
        <w:t>Человек из Дублина</w:t>
      </w:r>
      <w:r w:rsidRPr="00083C5E">
        <w:rPr>
          <w:rFonts w:eastAsia="Calibri"/>
          <w:b/>
          <w:sz w:val="24"/>
          <w:szCs w:val="24"/>
          <w:lang w:eastAsia="en-US"/>
        </w:rPr>
        <w:t xml:space="preserve">», </w:t>
      </w:r>
      <w:r w:rsidR="009C1863" w:rsidRPr="00083C5E">
        <w:rPr>
          <w:rFonts w:eastAsia="Calibri"/>
          <w:b/>
          <w:sz w:val="24"/>
          <w:szCs w:val="24"/>
          <w:lang w:eastAsia="en-US"/>
        </w:rPr>
        <w:t>18+</w:t>
      </w:r>
    </w:p>
    <w:p w14:paraId="719A2D8D" w14:textId="77777777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Спектакль Андрея Калинина</w:t>
      </w:r>
    </w:p>
    <w:p w14:paraId="3B8980DC" w14:textId="5DF8A284" w:rsidR="00260504" w:rsidRPr="00083C5E" w:rsidRDefault="00173778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В</w:t>
      </w:r>
      <w:r w:rsidR="009C1863" w:rsidRPr="00083C5E">
        <w:rPr>
          <w:rFonts w:eastAsia="Calibri"/>
          <w:sz w:val="24"/>
          <w:szCs w:val="24"/>
          <w:lang w:eastAsia="en-US"/>
        </w:rPr>
        <w:t xml:space="preserve"> основе спектакл</w:t>
      </w:r>
      <w:r w:rsidR="0022260B" w:rsidRPr="00083C5E">
        <w:rPr>
          <w:rFonts w:eastAsia="Calibri"/>
          <w:sz w:val="24"/>
          <w:szCs w:val="24"/>
          <w:lang w:eastAsia="en-US"/>
        </w:rPr>
        <w:t xml:space="preserve">я режиссера Андрея Калинина </w:t>
      </w:r>
      <w:r w:rsidR="009C1863" w:rsidRPr="00083C5E">
        <w:rPr>
          <w:rFonts w:eastAsia="Calibri"/>
          <w:sz w:val="24"/>
          <w:szCs w:val="24"/>
          <w:lang w:eastAsia="en-US"/>
        </w:rPr>
        <w:t xml:space="preserve">вольная сценическая композиция авторства Андрея Калинина и </w:t>
      </w:r>
      <w:proofErr w:type="spellStart"/>
      <w:r w:rsidR="009C1863" w:rsidRPr="00083C5E">
        <w:rPr>
          <w:rFonts w:eastAsia="Calibri"/>
          <w:sz w:val="24"/>
          <w:szCs w:val="24"/>
          <w:lang w:eastAsia="en-US"/>
        </w:rPr>
        <w:t>Хуго</w:t>
      </w:r>
      <w:proofErr w:type="spellEnd"/>
      <w:r w:rsidR="009C1863" w:rsidRPr="00083C5E">
        <w:rPr>
          <w:rFonts w:eastAsia="Calibri"/>
          <w:sz w:val="24"/>
          <w:szCs w:val="24"/>
          <w:lang w:eastAsia="en-US"/>
        </w:rPr>
        <w:t xml:space="preserve"> </w:t>
      </w:r>
      <w:proofErr w:type="spellStart"/>
      <w:r w:rsidR="009C1863" w:rsidRPr="00083C5E">
        <w:rPr>
          <w:rFonts w:eastAsia="Calibri"/>
          <w:sz w:val="24"/>
          <w:szCs w:val="24"/>
          <w:lang w:eastAsia="en-US"/>
        </w:rPr>
        <w:t>Эрикссена</w:t>
      </w:r>
      <w:proofErr w:type="spellEnd"/>
      <w:r w:rsidR="009C1863" w:rsidRPr="00083C5E">
        <w:rPr>
          <w:rFonts w:eastAsia="Calibri"/>
          <w:sz w:val="24"/>
          <w:szCs w:val="24"/>
          <w:lang w:eastAsia="en-US"/>
        </w:rPr>
        <w:t>, во многом опирающаяся на модернистскую прозу начала XX века.</w:t>
      </w:r>
      <w:r w:rsidR="00D95970" w:rsidRPr="00083C5E">
        <w:rPr>
          <w:rFonts w:eastAsia="Calibri"/>
          <w:sz w:val="24"/>
          <w:szCs w:val="24"/>
          <w:lang w:eastAsia="en-US"/>
        </w:rPr>
        <w:t xml:space="preserve"> </w:t>
      </w:r>
      <w:r w:rsidR="009C1863" w:rsidRPr="00083C5E">
        <w:rPr>
          <w:rFonts w:eastAsia="Calibri"/>
          <w:sz w:val="24"/>
          <w:szCs w:val="24"/>
          <w:lang w:eastAsia="en-US"/>
        </w:rPr>
        <w:t xml:space="preserve">Главный герой находится в ситуации и физического, и ментального побега от окружающей действительности. Однако эскапизм для него </w:t>
      </w:r>
      <w:r w:rsidR="00A50C1C" w:rsidRPr="00083C5E">
        <w:rPr>
          <w:rFonts w:eastAsia="Calibri"/>
          <w:sz w:val="24"/>
          <w:szCs w:val="24"/>
          <w:lang w:eastAsia="en-US"/>
        </w:rPr>
        <w:t>–</w:t>
      </w:r>
      <w:r w:rsidR="009C1863" w:rsidRPr="00083C5E">
        <w:rPr>
          <w:rFonts w:eastAsia="Calibri"/>
          <w:sz w:val="24"/>
          <w:szCs w:val="24"/>
          <w:lang w:eastAsia="en-US"/>
        </w:rPr>
        <w:t xml:space="preserve"> не самоцель, одержимость желанием постичь Истину, вот что толкает его на уход от повседневной реальности. </w:t>
      </w:r>
    </w:p>
    <w:p w14:paraId="6B70B894" w14:textId="0319C195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В спектакле участвуют: Дмитрий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Бутеев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Валентин Захаров, Анна Пожидаева, Мария Лопатина, Степан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Балакшин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Сергей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Еликов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Виталий Сазонов, Ефим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Роднев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Михаил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Сливников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Анастасия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Гребенчук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Василиса Алексеева, </w:t>
      </w:r>
      <w:r w:rsidR="00260504" w:rsidRPr="00083C5E">
        <w:rPr>
          <w:rFonts w:eastAsia="Calibri"/>
          <w:sz w:val="24"/>
          <w:szCs w:val="24"/>
          <w:lang w:eastAsia="en-US"/>
        </w:rPr>
        <w:t xml:space="preserve">заслуженная артистка России </w:t>
      </w:r>
      <w:r w:rsidRPr="00083C5E">
        <w:rPr>
          <w:rFonts w:eastAsia="Calibri"/>
          <w:sz w:val="24"/>
          <w:szCs w:val="24"/>
          <w:lang w:eastAsia="en-US"/>
        </w:rPr>
        <w:t>Елена Зимина.</w:t>
      </w:r>
    </w:p>
    <w:p w14:paraId="05EF6718" w14:textId="1FA94385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Продолжительность спектакля </w:t>
      </w:r>
      <w:r w:rsidR="00A50C1C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2 часа 40 минут. Спектакль идет с антрактом.</w:t>
      </w:r>
    </w:p>
    <w:p w14:paraId="10CCEE93" w14:textId="7C350733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>17, 18 апреля. МХТ им</w:t>
      </w:r>
      <w:r w:rsidR="003C07DB" w:rsidRPr="00083C5E">
        <w:rPr>
          <w:rFonts w:eastAsia="Calibri"/>
          <w:i/>
          <w:sz w:val="24"/>
          <w:szCs w:val="24"/>
          <w:lang w:eastAsia="en-US"/>
        </w:rPr>
        <w:t>ени</w:t>
      </w:r>
      <w:r w:rsidRPr="00083C5E">
        <w:rPr>
          <w:rFonts w:eastAsia="Calibri"/>
          <w:i/>
          <w:sz w:val="24"/>
          <w:szCs w:val="24"/>
          <w:lang w:eastAsia="en-US"/>
        </w:rPr>
        <w:t xml:space="preserve"> А.П. Чехова, Малая сцена. </w:t>
      </w:r>
    </w:p>
    <w:p w14:paraId="3BB53ECD" w14:textId="113FE63A" w:rsidR="006F231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 xml:space="preserve">Начало в 19:00 </w:t>
      </w:r>
    </w:p>
    <w:p w14:paraId="5B7002BB" w14:textId="77777777" w:rsidR="00A141D0" w:rsidRPr="00083C5E" w:rsidRDefault="00A141D0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</w:p>
    <w:p w14:paraId="14A2FD82" w14:textId="5D0D4FCF" w:rsidR="001C6F61" w:rsidRPr="00083C5E" w:rsidRDefault="001C6F61" w:rsidP="007442F9">
      <w:pPr>
        <w:autoSpaceDE/>
        <w:autoSpaceDN/>
        <w:spacing w:after="120" w:line="252" w:lineRule="auto"/>
        <w:rPr>
          <w:rFonts w:eastAsiaTheme="minorHAnsi"/>
          <w:b/>
          <w:sz w:val="24"/>
          <w:szCs w:val="24"/>
          <w:lang w:eastAsia="en-US"/>
        </w:rPr>
      </w:pPr>
      <w:r w:rsidRPr="00083C5E">
        <w:rPr>
          <w:rFonts w:eastAsiaTheme="minorHAnsi"/>
          <w:b/>
          <w:sz w:val="24"/>
          <w:szCs w:val="24"/>
          <w:lang w:eastAsia="en-US"/>
        </w:rPr>
        <w:t>«</w:t>
      </w:r>
      <w:r w:rsidR="00B82D65" w:rsidRPr="00083C5E">
        <w:rPr>
          <w:rFonts w:eastAsiaTheme="minorHAnsi"/>
          <w:b/>
          <w:sz w:val="24"/>
          <w:szCs w:val="24"/>
          <w:lang w:eastAsia="en-US"/>
        </w:rPr>
        <w:t>Мать. Горькая пьеса</w:t>
      </w:r>
      <w:r w:rsidRPr="00083C5E">
        <w:rPr>
          <w:rFonts w:eastAsiaTheme="minorHAnsi"/>
          <w:b/>
          <w:sz w:val="24"/>
          <w:szCs w:val="24"/>
          <w:lang w:eastAsia="en-US"/>
        </w:rPr>
        <w:t xml:space="preserve">», 18+ </w:t>
      </w:r>
    </w:p>
    <w:p w14:paraId="632435D0" w14:textId="2E94FE73" w:rsidR="00C80C25" w:rsidRPr="00083C5E" w:rsidRDefault="001C6F61" w:rsidP="007442F9">
      <w:pPr>
        <w:autoSpaceDE/>
        <w:autoSpaceDN/>
        <w:spacing w:after="120" w:line="252" w:lineRule="auto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Спектакль Константина Богомолова</w:t>
      </w:r>
      <w:r w:rsidR="00173778" w:rsidRPr="00083C5E">
        <w:rPr>
          <w:rFonts w:eastAsiaTheme="minorHAnsi"/>
          <w:sz w:val="24"/>
          <w:szCs w:val="24"/>
          <w:lang w:eastAsia="en-US"/>
        </w:rPr>
        <w:t xml:space="preserve">. </w:t>
      </w:r>
      <w:r w:rsidRPr="00083C5E">
        <w:rPr>
          <w:rFonts w:eastAsiaTheme="minorHAnsi"/>
          <w:sz w:val="24"/>
          <w:szCs w:val="24"/>
          <w:lang w:eastAsia="en-US"/>
        </w:rPr>
        <w:t xml:space="preserve">Автор идеи – Анна Носова </w:t>
      </w:r>
    </w:p>
    <w:p w14:paraId="4DAFB63F" w14:textId="7B826FB7" w:rsidR="00B82D65" w:rsidRPr="00083C5E" w:rsidRDefault="00B82D65" w:rsidP="00C80C25">
      <w:pPr>
        <w:autoSpaceDE/>
        <w:autoSpaceDN/>
        <w:spacing w:after="120" w:line="252" w:lineRule="auto"/>
        <w:jc w:val="both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Художник-постановщик – Лариса Ломакина (сценография и костюмы)</w:t>
      </w:r>
    </w:p>
    <w:p w14:paraId="6FA06DE9" w14:textId="77777777" w:rsidR="00B82D65" w:rsidRPr="00083C5E" w:rsidRDefault="00B82D65" w:rsidP="00C80C25">
      <w:pPr>
        <w:autoSpaceDE/>
        <w:autoSpaceDN/>
        <w:spacing w:after="120" w:line="252" w:lineRule="auto"/>
        <w:jc w:val="both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Видеохудожник – Алан Мандельштам</w:t>
      </w:r>
    </w:p>
    <w:p w14:paraId="6F2CB021" w14:textId="448AF631" w:rsidR="00B82D65" w:rsidRPr="00083C5E" w:rsidRDefault="00B82D65" w:rsidP="00C80C25">
      <w:pPr>
        <w:autoSpaceDE/>
        <w:autoSpaceDN/>
        <w:spacing w:after="120" w:line="252" w:lineRule="auto"/>
        <w:jc w:val="both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Художник по свету – Иван Виноградов.</w:t>
      </w:r>
    </w:p>
    <w:p w14:paraId="072394F0" w14:textId="300FF4BC" w:rsidR="001C6F61" w:rsidRPr="00083C5E" w:rsidRDefault="001C6F61" w:rsidP="00C80C25">
      <w:pPr>
        <w:autoSpaceDE/>
        <w:autoSpaceDN/>
        <w:spacing w:after="120" w:line="252" w:lineRule="auto"/>
        <w:jc w:val="both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Роман М</w:t>
      </w:r>
      <w:r w:rsidR="00B82D65" w:rsidRPr="00083C5E">
        <w:rPr>
          <w:rFonts w:eastAsiaTheme="minorHAnsi"/>
          <w:sz w:val="24"/>
          <w:szCs w:val="24"/>
          <w:lang w:eastAsia="en-US"/>
        </w:rPr>
        <w:t xml:space="preserve">аксима </w:t>
      </w:r>
      <w:r w:rsidRPr="00083C5E">
        <w:rPr>
          <w:rFonts w:eastAsiaTheme="minorHAnsi"/>
          <w:sz w:val="24"/>
          <w:szCs w:val="24"/>
          <w:lang w:eastAsia="en-US"/>
        </w:rPr>
        <w:t xml:space="preserve">Горького «Мать» дал импульс к созданию совершенно новой истории. </w:t>
      </w:r>
      <w:r w:rsidR="0022260B" w:rsidRPr="00083C5E">
        <w:rPr>
          <w:rFonts w:eastAsiaTheme="minorHAnsi"/>
          <w:sz w:val="24"/>
          <w:szCs w:val="24"/>
          <w:lang w:eastAsia="en-US"/>
        </w:rPr>
        <w:t>Д</w:t>
      </w:r>
      <w:r w:rsidRPr="00083C5E">
        <w:rPr>
          <w:rFonts w:eastAsiaTheme="minorHAnsi"/>
          <w:sz w:val="24"/>
          <w:szCs w:val="24"/>
          <w:lang w:eastAsia="en-US"/>
        </w:rPr>
        <w:t>ействие происходит в современной семье высокопоставленного чиновника, «на Патриках»</w:t>
      </w:r>
      <w:r w:rsidR="0022260B" w:rsidRPr="00083C5E">
        <w:rPr>
          <w:rFonts w:eastAsiaTheme="minorHAnsi"/>
          <w:sz w:val="24"/>
          <w:szCs w:val="24"/>
          <w:lang w:eastAsia="en-US"/>
        </w:rPr>
        <w:t xml:space="preserve"> и </w:t>
      </w:r>
      <w:r w:rsidRPr="00083C5E">
        <w:rPr>
          <w:rFonts w:eastAsiaTheme="minorHAnsi"/>
          <w:sz w:val="24"/>
          <w:szCs w:val="24"/>
          <w:lang w:eastAsia="en-US"/>
        </w:rPr>
        <w:t xml:space="preserve">приближается к психологическому детективу. </w:t>
      </w:r>
    </w:p>
    <w:p w14:paraId="7B157BC6" w14:textId="452A350F" w:rsidR="001C6F61" w:rsidRPr="00083C5E" w:rsidRDefault="001C6F61" w:rsidP="00C80C25">
      <w:pPr>
        <w:autoSpaceDE/>
        <w:autoSpaceDN/>
        <w:spacing w:after="120" w:line="252" w:lineRule="auto"/>
        <w:jc w:val="both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Первая режисс</w:t>
      </w:r>
      <w:r w:rsidR="00B82D65" w:rsidRPr="00083C5E">
        <w:rPr>
          <w:rFonts w:eastAsiaTheme="minorHAnsi"/>
          <w:sz w:val="24"/>
          <w:szCs w:val="24"/>
          <w:lang w:eastAsia="en-US"/>
        </w:rPr>
        <w:t>е</w:t>
      </w:r>
      <w:r w:rsidRPr="00083C5E">
        <w:rPr>
          <w:rFonts w:eastAsiaTheme="minorHAnsi"/>
          <w:sz w:val="24"/>
          <w:szCs w:val="24"/>
          <w:lang w:eastAsia="en-US"/>
        </w:rPr>
        <w:t xml:space="preserve">рская работа Константина Богомолова в Александринском театре. </w:t>
      </w:r>
    </w:p>
    <w:p w14:paraId="7498AD41" w14:textId="2063CF39" w:rsidR="003E1252" w:rsidRPr="00083C5E" w:rsidRDefault="003E1252" w:rsidP="00C80C25">
      <w:pPr>
        <w:autoSpaceDE/>
        <w:autoSpaceDN/>
        <w:spacing w:after="120" w:line="252" w:lineRule="auto"/>
        <w:jc w:val="both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В спектакле участвуют: народный артист России Пётр Семак</w:t>
      </w:r>
      <w:r w:rsidR="006F2313" w:rsidRPr="00083C5E">
        <w:rPr>
          <w:rFonts w:eastAsiaTheme="minorHAnsi"/>
          <w:sz w:val="24"/>
          <w:szCs w:val="24"/>
          <w:lang w:eastAsia="en-US"/>
        </w:rPr>
        <w:t>; а</w:t>
      </w:r>
      <w:r w:rsidRPr="00083C5E">
        <w:rPr>
          <w:rFonts w:eastAsiaTheme="minorHAnsi"/>
          <w:sz w:val="24"/>
          <w:szCs w:val="24"/>
          <w:lang w:eastAsia="en-US"/>
        </w:rPr>
        <w:t xml:space="preserve">ртисты Александра Большакова, Анна </w:t>
      </w:r>
      <w:proofErr w:type="spellStart"/>
      <w:r w:rsidRPr="00083C5E">
        <w:rPr>
          <w:rFonts w:eastAsiaTheme="minorHAnsi"/>
          <w:sz w:val="24"/>
          <w:szCs w:val="24"/>
          <w:lang w:eastAsia="en-US"/>
        </w:rPr>
        <w:t>Селедец</w:t>
      </w:r>
      <w:proofErr w:type="spellEnd"/>
      <w:r w:rsidRPr="00083C5E">
        <w:rPr>
          <w:rFonts w:eastAsiaTheme="minorHAnsi"/>
          <w:sz w:val="24"/>
          <w:szCs w:val="24"/>
          <w:lang w:eastAsia="en-US"/>
        </w:rPr>
        <w:t xml:space="preserve">, Иван Ефремов, Владимир </w:t>
      </w:r>
      <w:proofErr w:type="spellStart"/>
      <w:r w:rsidRPr="00083C5E">
        <w:rPr>
          <w:rFonts w:eastAsiaTheme="minorHAnsi"/>
          <w:sz w:val="24"/>
          <w:szCs w:val="24"/>
          <w:lang w:eastAsia="en-US"/>
        </w:rPr>
        <w:t>Минахин</w:t>
      </w:r>
      <w:proofErr w:type="spellEnd"/>
      <w:r w:rsidRPr="00083C5E">
        <w:rPr>
          <w:rFonts w:eastAsiaTheme="minorHAnsi"/>
          <w:sz w:val="24"/>
          <w:szCs w:val="24"/>
          <w:lang w:eastAsia="en-US"/>
        </w:rPr>
        <w:t xml:space="preserve">, Андрей Матюков, Алиса Горшкова, Мария </w:t>
      </w:r>
      <w:proofErr w:type="spellStart"/>
      <w:r w:rsidRPr="00083C5E">
        <w:rPr>
          <w:rFonts w:eastAsiaTheme="minorHAnsi"/>
          <w:sz w:val="24"/>
          <w:szCs w:val="24"/>
          <w:lang w:eastAsia="en-US"/>
        </w:rPr>
        <w:t>Нефёдова</w:t>
      </w:r>
      <w:proofErr w:type="spellEnd"/>
      <w:r w:rsidRPr="00083C5E">
        <w:rPr>
          <w:rFonts w:eastAsiaTheme="minorHAnsi"/>
          <w:sz w:val="24"/>
          <w:szCs w:val="24"/>
          <w:lang w:eastAsia="en-US"/>
        </w:rPr>
        <w:t>.</w:t>
      </w:r>
    </w:p>
    <w:p w14:paraId="203B9671" w14:textId="3D1977A2" w:rsidR="003E1252" w:rsidRPr="00083C5E" w:rsidRDefault="003E1252" w:rsidP="00C80C25">
      <w:pPr>
        <w:autoSpaceDE/>
        <w:autoSpaceDN/>
        <w:spacing w:after="120" w:line="252" w:lineRule="auto"/>
        <w:jc w:val="both"/>
        <w:rPr>
          <w:rFonts w:eastAsiaTheme="minorHAnsi"/>
          <w:sz w:val="24"/>
          <w:szCs w:val="24"/>
          <w:lang w:eastAsia="en-US"/>
        </w:rPr>
      </w:pPr>
      <w:r w:rsidRPr="00083C5E">
        <w:rPr>
          <w:rFonts w:eastAsiaTheme="minorHAnsi"/>
          <w:sz w:val="24"/>
          <w:szCs w:val="24"/>
          <w:lang w:eastAsia="en-US"/>
        </w:rPr>
        <w:t>Продолжительность спектакля – 2 часа. Спектакль идет с антрактом.</w:t>
      </w:r>
    </w:p>
    <w:p w14:paraId="377EAA9A" w14:textId="7ACE6847" w:rsidR="001C6F61" w:rsidRPr="00083C5E" w:rsidRDefault="001C6F61" w:rsidP="00C80C25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>19 апреля. МХТ им</w:t>
      </w:r>
      <w:r w:rsidR="003C07DB" w:rsidRPr="00083C5E">
        <w:rPr>
          <w:rFonts w:eastAsia="Calibri"/>
          <w:i/>
          <w:sz w:val="24"/>
          <w:szCs w:val="24"/>
          <w:lang w:eastAsia="en-US"/>
        </w:rPr>
        <w:t>ени</w:t>
      </w:r>
      <w:r w:rsidRPr="00083C5E">
        <w:rPr>
          <w:rFonts w:eastAsia="Calibri"/>
          <w:i/>
          <w:sz w:val="24"/>
          <w:szCs w:val="24"/>
          <w:lang w:eastAsia="en-US"/>
        </w:rPr>
        <w:t xml:space="preserve"> А.П. Чехова, Основная сцена. </w:t>
      </w:r>
    </w:p>
    <w:p w14:paraId="45FD9E77" w14:textId="25D52E4C" w:rsidR="007C63E3" w:rsidRPr="00083C5E" w:rsidRDefault="001C6F61" w:rsidP="00C80C25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 xml:space="preserve">Начало в 19:00 </w:t>
      </w:r>
    </w:p>
    <w:p w14:paraId="7E5DE97B" w14:textId="77777777" w:rsidR="00A141D0" w:rsidRPr="00083C5E" w:rsidRDefault="00A141D0" w:rsidP="00C80C25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</w:p>
    <w:p w14:paraId="04C34CE9" w14:textId="00A9D42B" w:rsidR="00261F44" w:rsidRPr="00083C5E" w:rsidRDefault="00261F44" w:rsidP="00C80C25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«</w:t>
      </w:r>
      <w:r w:rsidR="00852EC8" w:rsidRPr="00083C5E">
        <w:rPr>
          <w:rFonts w:eastAsia="Calibri"/>
          <w:b/>
          <w:sz w:val="24"/>
          <w:szCs w:val="24"/>
          <w:lang w:eastAsia="en-US"/>
        </w:rPr>
        <w:t>Н</w:t>
      </w:r>
      <w:r w:rsidR="00DD6F49" w:rsidRPr="00083C5E">
        <w:rPr>
          <w:rFonts w:eastAsia="Calibri"/>
          <w:b/>
          <w:sz w:val="24"/>
          <w:szCs w:val="24"/>
          <w:lang w:eastAsia="en-US"/>
        </w:rPr>
        <w:t>а</w:t>
      </w:r>
      <w:r w:rsidR="00852EC8" w:rsidRPr="00083C5E">
        <w:rPr>
          <w:rFonts w:eastAsia="Calibri"/>
          <w:b/>
          <w:sz w:val="24"/>
          <w:szCs w:val="24"/>
          <w:lang w:eastAsia="en-US"/>
        </w:rPr>
        <w:t xml:space="preserve"> дне</w:t>
      </w:r>
      <w:r w:rsidRPr="00083C5E">
        <w:rPr>
          <w:rFonts w:eastAsia="Calibri"/>
          <w:b/>
          <w:sz w:val="24"/>
          <w:szCs w:val="24"/>
          <w:lang w:eastAsia="en-US"/>
        </w:rPr>
        <w:t>», 18 +</w:t>
      </w:r>
    </w:p>
    <w:p w14:paraId="7FF1A5F3" w14:textId="47B396EE" w:rsidR="00261F44" w:rsidRPr="00083C5E" w:rsidRDefault="00261F44" w:rsidP="00C80C25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Спектакль Никиты Кобелева</w:t>
      </w:r>
    </w:p>
    <w:p w14:paraId="74785722" w14:textId="1F460722" w:rsidR="00261F44" w:rsidRPr="00083C5E" w:rsidRDefault="00261F44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Театральная фантазия по мотивам пьесы М</w:t>
      </w:r>
      <w:r w:rsidR="00852EC8" w:rsidRPr="00083C5E">
        <w:rPr>
          <w:rFonts w:eastAsia="Calibri"/>
          <w:sz w:val="24"/>
          <w:szCs w:val="24"/>
          <w:lang w:eastAsia="en-US"/>
        </w:rPr>
        <w:t xml:space="preserve">аксима </w:t>
      </w:r>
      <w:r w:rsidRPr="00083C5E">
        <w:rPr>
          <w:rFonts w:eastAsia="Calibri"/>
          <w:sz w:val="24"/>
          <w:szCs w:val="24"/>
          <w:lang w:eastAsia="en-US"/>
        </w:rPr>
        <w:t xml:space="preserve">Горького </w:t>
      </w:r>
    </w:p>
    <w:p w14:paraId="344EE1A8" w14:textId="65E5D369" w:rsidR="003E1252" w:rsidRPr="00083C5E" w:rsidRDefault="003E1252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Авторы сценария – Никита Кобелев, Дмитрий Богославский</w:t>
      </w:r>
    </w:p>
    <w:p w14:paraId="136FDE98" w14:textId="594AADAE" w:rsidR="00261F44" w:rsidRPr="00083C5E" w:rsidRDefault="00261F44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Подход Никиты Кобелева отличает пристальное внимание к смыслам произведения и проявление того, что их делает актуальными на данный момент. </w:t>
      </w:r>
      <w:r w:rsidR="00510491" w:rsidRPr="00083C5E">
        <w:rPr>
          <w:rFonts w:eastAsia="Calibri"/>
          <w:sz w:val="24"/>
          <w:szCs w:val="24"/>
          <w:lang w:eastAsia="en-US"/>
        </w:rPr>
        <w:t>Г</w:t>
      </w:r>
      <w:r w:rsidRPr="00083C5E">
        <w:rPr>
          <w:rFonts w:eastAsia="Calibri"/>
          <w:sz w:val="24"/>
          <w:szCs w:val="24"/>
          <w:lang w:eastAsia="en-US"/>
        </w:rPr>
        <w:t>ерои оста</w:t>
      </w:r>
      <w:r w:rsidR="00510491" w:rsidRPr="00083C5E">
        <w:rPr>
          <w:rFonts w:eastAsia="Calibri"/>
          <w:sz w:val="24"/>
          <w:szCs w:val="24"/>
          <w:lang w:eastAsia="en-US"/>
        </w:rPr>
        <w:t>ются</w:t>
      </w:r>
      <w:r w:rsidR="00DD6F49" w:rsidRPr="00083C5E">
        <w:rPr>
          <w:rFonts w:eastAsia="Calibri"/>
          <w:sz w:val="24"/>
          <w:szCs w:val="24"/>
          <w:lang w:eastAsia="en-US"/>
        </w:rPr>
        <w:t>,</w:t>
      </w:r>
      <w:r w:rsidR="00510491" w:rsidRPr="00083C5E">
        <w:rPr>
          <w:rFonts w:eastAsia="Calibri"/>
          <w:sz w:val="24"/>
          <w:szCs w:val="24"/>
          <w:lang w:eastAsia="en-US"/>
        </w:rPr>
        <w:t xml:space="preserve"> </w:t>
      </w:r>
      <w:r w:rsidRPr="00083C5E">
        <w:rPr>
          <w:rFonts w:eastAsia="Calibri"/>
          <w:sz w:val="24"/>
          <w:szCs w:val="24"/>
          <w:lang w:eastAsia="en-US"/>
        </w:rPr>
        <w:t>по сути</w:t>
      </w:r>
      <w:r w:rsidR="00DD6F49" w:rsidRPr="00083C5E">
        <w:rPr>
          <w:rFonts w:eastAsia="Calibri"/>
          <w:sz w:val="24"/>
          <w:szCs w:val="24"/>
          <w:lang w:eastAsia="en-US"/>
        </w:rPr>
        <w:t>,</w:t>
      </w:r>
      <w:r w:rsidRPr="00083C5E">
        <w:rPr>
          <w:rFonts w:eastAsia="Calibri"/>
          <w:sz w:val="24"/>
          <w:szCs w:val="24"/>
          <w:lang w:eastAsia="en-US"/>
        </w:rPr>
        <w:t xml:space="preserve"> теми же бездомными, запутавшимися людьми, что и у Горького, но </w:t>
      </w:r>
      <w:r w:rsidR="00510491" w:rsidRPr="00083C5E">
        <w:rPr>
          <w:rFonts w:eastAsia="Calibri"/>
          <w:sz w:val="24"/>
          <w:szCs w:val="24"/>
          <w:lang w:eastAsia="en-US"/>
        </w:rPr>
        <w:t xml:space="preserve">оказываются </w:t>
      </w:r>
      <w:r w:rsidRPr="00083C5E">
        <w:rPr>
          <w:rFonts w:eastAsia="Calibri"/>
          <w:sz w:val="24"/>
          <w:szCs w:val="24"/>
          <w:lang w:eastAsia="en-US"/>
        </w:rPr>
        <w:t xml:space="preserve">приближены к сегодняшнему дню. </w:t>
      </w:r>
      <w:r w:rsidR="00EC792A" w:rsidRPr="00083C5E">
        <w:rPr>
          <w:rFonts w:eastAsia="Calibri"/>
          <w:sz w:val="24"/>
          <w:szCs w:val="24"/>
          <w:lang w:eastAsia="en-US"/>
        </w:rPr>
        <w:t xml:space="preserve">В спектакле затронуто множество тем, таких как любовь и смерть, правда и ложь, вера в себя, работа и отказ от неё, поиск опор в жизни. </w:t>
      </w:r>
      <w:r w:rsidRPr="00083C5E">
        <w:rPr>
          <w:rFonts w:eastAsia="Calibri"/>
          <w:sz w:val="24"/>
          <w:szCs w:val="24"/>
          <w:lang w:eastAsia="en-US"/>
        </w:rPr>
        <w:t>При этом авторы спектакля у</w:t>
      </w:r>
      <w:r w:rsidR="00510491" w:rsidRPr="00083C5E">
        <w:rPr>
          <w:rFonts w:eastAsia="Calibri"/>
          <w:sz w:val="24"/>
          <w:szCs w:val="24"/>
          <w:lang w:eastAsia="en-US"/>
        </w:rPr>
        <w:t xml:space="preserve">ходят </w:t>
      </w:r>
      <w:r w:rsidRPr="00083C5E">
        <w:rPr>
          <w:rFonts w:eastAsia="Calibri"/>
          <w:sz w:val="24"/>
          <w:szCs w:val="24"/>
          <w:lang w:eastAsia="en-US"/>
        </w:rPr>
        <w:t>от традиционного прочтения этой пьесы как бытовой, натуралистической.</w:t>
      </w:r>
      <w:r w:rsidR="00D95970" w:rsidRPr="00083C5E">
        <w:t xml:space="preserve"> </w:t>
      </w:r>
    </w:p>
    <w:p w14:paraId="08E37D39" w14:textId="77777777" w:rsidR="007E716F" w:rsidRPr="00083C5E" w:rsidRDefault="000C25FD" w:rsidP="007442F9">
      <w:pPr>
        <w:autoSpaceDE/>
        <w:autoSpaceDN/>
        <w:spacing w:after="120" w:line="252" w:lineRule="auto"/>
        <w:jc w:val="both"/>
      </w:pPr>
      <w:r w:rsidRPr="00083C5E">
        <w:rPr>
          <w:rFonts w:eastAsia="Calibri"/>
          <w:sz w:val="24"/>
          <w:szCs w:val="24"/>
          <w:lang w:eastAsia="en-US"/>
        </w:rPr>
        <w:t>В спектакле участвуют: народный артист России Игорь Волков, народный артист России Сергей Паршин, заслуженная артистка России Мария Кузнецова</w:t>
      </w:r>
      <w:r w:rsidR="008C5D75" w:rsidRPr="00083C5E">
        <w:rPr>
          <w:rFonts w:eastAsia="Calibri"/>
          <w:sz w:val="24"/>
          <w:szCs w:val="24"/>
          <w:lang w:eastAsia="en-US"/>
        </w:rPr>
        <w:t>; а</w:t>
      </w:r>
      <w:r w:rsidRPr="00083C5E">
        <w:rPr>
          <w:rFonts w:eastAsia="Calibri"/>
          <w:sz w:val="24"/>
          <w:szCs w:val="24"/>
          <w:lang w:eastAsia="en-US"/>
        </w:rPr>
        <w:t>ртисты</w:t>
      </w:r>
      <w:r w:rsidR="00035981" w:rsidRPr="00083C5E">
        <w:rPr>
          <w:rFonts w:eastAsia="Calibri"/>
          <w:sz w:val="24"/>
          <w:szCs w:val="24"/>
          <w:lang w:eastAsia="en-US"/>
        </w:rPr>
        <w:t xml:space="preserve"> </w:t>
      </w:r>
      <w:r w:rsidRPr="00083C5E">
        <w:rPr>
          <w:rFonts w:eastAsia="Calibri"/>
          <w:sz w:val="24"/>
          <w:szCs w:val="24"/>
          <w:lang w:eastAsia="en-US"/>
        </w:rPr>
        <w:t xml:space="preserve">Иван Ефремов, Виктор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Шуралёв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Илья Исаев, Валентин Захаров, Сергей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Еликов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Дмитрий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Бутеев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Владимир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Минахин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Виталий Сазонов, Мария Лопатина, Янина Лакоба, Анна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Селедец</w:t>
      </w:r>
      <w:proofErr w:type="spellEnd"/>
      <w:r w:rsidRPr="00083C5E">
        <w:rPr>
          <w:rFonts w:eastAsia="Calibri"/>
          <w:sz w:val="24"/>
          <w:szCs w:val="24"/>
          <w:lang w:eastAsia="en-US"/>
        </w:rPr>
        <w:t>, Мария Медведева.</w:t>
      </w:r>
      <w:r w:rsidR="007E716F" w:rsidRPr="00083C5E">
        <w:t xml:space="preserve"> </w:t>
      </w:r>
    </w:p>
    <w:p w14:paraId="2E3F75FE" w14:textId="1A479FB1" w:rsidR="000C25FD" w:rsidRPr="00083C5E" w:rsidRDefault="007E716F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Сценография и костюмы – Нана Абдрашитова</w:t>
      </w:r>
    </w:p>
    <w:p w14:paraId="2C0E755E" w14:textId="41B96BF8" w:rsidR="00035981" w:rsidRPr="00083C5E" w:rsidRDefault="000C25FD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Продолжительность спектакля – 3 часа</w:t>
      </w:r>
      <w:r w:rsidR="003E1252" w:rsidRPr="00083C5E">
        <w:rPr>
          <w:rFonts w:eastAsia="Calibri"/>
          <w:sz w:val="24"/>
          <w:szCs w:val="24"/>
          <w:lang w:eastAsia="en-US"/>
        </w:rPr>
        <w:t>. Спектакль идет с антрактом</w:t>
      </w:r>
      <w:r w:rsidR="00035981" w:rsidRPr="00083C5E">
        <w:rPr>
          <w:rFonts w:eastAsia="Calibri"/>
          <w:sz w:val="24"/>
          <w:szCs w:val="24"/>
          <w:lang w:eastAsia="en-US"/>
        </w:rPr>
        <w:t>.</w:t>
      </w:r>
    </w:p>
    <w:p w14:paraId="01BD2F74" w14:textId="46F5C0E1" w:rsidR="000C25FD" w:rsidRPr="00083C5E" w:rsidRDefault="000C25FD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>21 апреля. МХТ им</w:t>
      </w:r>
      <w:r w:rsidR="003C07DB" w:rsidRPr="00083C5E">
        <w:rPr>
          <w:rFonts w:eastAsia="Calibri"/>
          <w:i/>
          <w:sz w:val="24"/>
          <w:szCs w:val="24"/>
          <w:lang w:eastAsia="en-US"/>
        </w:rPr>
        <w:t xml:space="preserve">ени </w:t>
      </w:r>
      <w:r w:rsidRPr="00083C5E">
        <w:rPr>
          <w:rFonts w:eastAsia="Calibri"/>
          <w:i/>
          <w:sz w:val="24"/>
          <w:szCs w:val="24"/>
          <w:lang w:eastAsia="en-US"/>
        </w:rPr>
        <w:t xml:space="preserve">А.П. Чехова, Основная сцена. </w:t>
      </w:r>
    </w:p>
    <w:p w14:paraId="6104605C" w14:textId="095B09D4" w:rsidR="00261F44" w:rsidRPr="00083C5E" w:rsidRDefault="000C25FD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 xml:space="preserve">Начало в 19:00 </w:t>
      </w:r>
    </w:p>
    <w:p w14:paraId="0494BA46" w14:textId="77777777" w:rsidR="00A141D0" w:rsidRPr="00083C5E" w:rsidRDefault="00A141D0" w:rsidP="007442F9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</w:p>
    <w:p w14:paraId="3264961C" w14:textId="2B2E4AF1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«</w:t>
      </w:r>
      <w:r w:rsidR="00852EC8" w:rsidRPr="00083C5E">
        <w:rPr>
          <w:rFonts w:eastAsia="Calibri"/>
          <w:b/>
          <w:sz w:val="24"/>
          <w:szCs w:val="24"/>
          <w:lang w:eastAsia="en-US"/>
        </w:rPr>
        <w:t>Мой друг Лапшин</w:t>
      </w:r>
      <w:r w:rsidRPr="00083C5E">
        <w:rPr>
          <w:rFonts w:eastAsia="Calibri"/>
          <w:b/>
          <w:sz w:val="24"/>
          <w:szCs w:val="24"/>
          <w:lang w:eastAsia="en-US"/>
        </w:rPr>
        <w:t>», 18+</w:t>
      </w:r>
    </w:p>
    <w:p w14:paraId="57DF6CB6" w14:textId="77777777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Спектакль Елены Павловой по мотивам повести Юрия Германа «Лапшин» и фильма Алексея Германа «Мой друг Иван Лапшин»</w:t>
      </w:r>
    </w:p>
    <w:p w14:paraId="76ED64FA" w14:textId="58BACD82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 xml:space="preserve">Автор инсценировки </w:t>
      </w:r>
      <w:r w:rsidR="007C63E3" w:rsidRPr="00083C5E">
        <w:rPr>
          <w:rFonts w:eastAsia="Calibri"/>
          <w:b/>
          <w:sz w:val="24"/>
          <w:szCs w:val="24"/>
          <w:lang w:eastAsia="en-US"/>
        </w:rPr>
        <w:t>–</w:t>
      </w:r>
      <w:r w:rsidRPr="00083C5E">
        <w:rPr>
          <w:rFonts w:eastAsia="Calibri"/>
          <w:b/>
          <w:sz w:val="24"/>
          <w:szCs w:val="24"/>
          <w:lang w:eastAsia="en-US"/>
        </w:rPr>
        <w:t xml:space="preserve"> Артём </w:t>
      </w:r>
      <w:proofErr w:type="spellStart"/>
      <w:r w:rsidRPr="00083C5E">
        <w:rPr>
          <w:rFonts w:eastAsia="Calibri"/>
          <w:b/>
          <w:sz w:val="24"/>
          <w:szCs w:val="24"/>
          <w:lang w:eastAsia="en-US"/>
        </w:rPr>
        <w:t>Казюханов</w:t>
      </w:r>
      <w:proofErr w:type="spellEnd"/>
    </w:p>
    <w:p w14:paraId="5D859D3C" w14:textId="11027CA3" w:rsidR="00B27F2A" w:rsidRPr="00083C5E" w:rsidRDefault="009C1863" w:rsidP="00B27F2A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Несколько сюжетных линий, которые есть в литературном первоисточнике и в кинокартине</w:t>
      </w:r>
      <w:r w:rsidR="00035981" w:rsidRPr="00083C5E">
        <w:rPr>
          <w:rFonts w:eastAsia="Calibri"/>
          <w:sz w:val="24"/>
          <w:szCs w:val="24"/>
          <w:lang w:eastAsia="en-US"/>
        </w:rPr>
        <w:t>,</w:t>
      </w:r>
      <w:r w:rsidRPr="00083C5E">
        <w:rPr>
          <w:rFonts w:eastAsia="Calibri"/>
          <w:sz w:val="24"/>
          <w:szCs w:val="24"/>
          <w:lang w:eastAsia="en-US"/>
        </w:rPr>
        <w:t xml:space="preserve">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любовный треугольник (Лапшин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актриса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Адашова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журналист Ханин), будни угрозыска, а ещ</w:t>
      </w:r>
      <w:r w:rsidR="00852EC8" w:rsidRPr="00083C5E">
        <w:rPr>
          <w:rFonts w:eastAsia="Calibri"/>
          <w:sz w:val="24"/>
          <w:szCs w:val="24"/>
          <w:lang w:eastAsia="en-US"/>
        </w:rPr>
        <w:t>е</w:t>
      </w:r>
      <w:r w:rsidRPr="00083C5E">
        <w:rPr>
          <w:rFonts w:eastAsia="Calibri"/>
          <w:sz w:val="24"/>
          <w:szCs w:val="24"/>
          <w:lang w:eastAsia="en-US"/>
        </w:rPr>
        <w:t xml:space="preserve"> кучная, коллективная жизнь советского человека 1930-х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так или иначе вплетены в ткань спектакля. Но ни одна не является центральной. Объектом рефлексии для режиссёра становится время, конец 1930-х. </w:t>
      </w:r>
    </w:p>
    <w:p w14:paraId="76DBF4BA" w14:textId="1B78C183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В спектакле участвуют: Иван Трус, Валентин Захаров, Олеся Соколова, Иван Ефремов, Сергей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Мардарь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заслуженная артистка России Мария Кузнецова, заслуженная артистка России Елена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Немзер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Александр Лушин. Музыканты: Денис Исаков, Александр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Морин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Владимир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Шашков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>, Александр Щербаков, Дмитрий Зотин, Дарья Клименко.</w:t>
      </w:r>
    </w:p>
    <w:p w14:paraId="38CE4ECB" w14:textId="53EE1C75" w:rsidR="009C1863" w:rsidRPr="00083C5E" w:rsidRDefault="009C1863" w:rsidP="00B27F2A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Продолжительность спектакля 1 час 35 минут. Спектакль идет без антракта. </w:t>
      </w:r>
    </w:p>
    <w:p w14:paraId="002F2C3D" w14:textId="6E850979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bookmarkStart w:id="1" w:name="_Hlk220593030"/>
      <w:r w:rsidRPr="00083C5E">
        <w:rPr>
          <w:rFonts w:eastAsia="Calibri"/>
          <w:i/>
          <w:sz w:val="24"/>
          <w:szCs w:val="24"/>
          <w:lang w:eastAsia="en-US"/>
        </w:rPr>
        <w:t>22 апреля. МХТ им</w:t>
      </w:r>
      <w:r w:rsidR="00181C38" w:rsidRPr="00083C5E">
        <w:rPr>
          <w:rFonts w:eastAsia="Calibri"/>
          <w:i/>
          <w:sz w:val="24"/>
          <w:szCs w:val="24"/>
          <w:lang w:eastAsia="en-US"/>
        </w:rPr>
        <w:t>ени</w:t>
      </w:r>
      <w:r w:rsidRPr="00083C5E">
        <w:rPr>
          <w:rFonts w:eastAsia="Calibri"/>
          <w:i/>
          <w:sz w:val="24"/>
          <w:szCs w:val="24"/>
          <w:lang w:eastAsia="en-US"/>
        </w:rPr>
        <w:t xml:space="preserve"> А.П. Чехова, Малая сцена. </w:t>
      </w:r>
    </w:p>
    <w:p w14:paraId="744C5B60" w14:textId="785EB59A" w:rsidR="008C5D75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 xml:space="preserve">Начало в 19:00 </w:t>
      </w:r>
      <w:bookmarkEnd w:id="1"/>
    </w:p>
    <w:p w14:paraId="6469BCA5" w14:textId="77777777" w:rsidR="00A141D0" w:rsidRPr="00083C5E" w:rsidRDefault="00A141D0" w:rsidP="007442F9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</w:p>
    <w:p w14:paraId="0E7719B5" w14:textId="4C132B59" w:rsidR="002176C6" w:rsidRPr="00083C5E" w:rsidRDefault="002176C6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«РЕВИЗОР с продолжением», 18 +</w:t>
      </w:r>
    </w:p>
    <w:p w14:paraId="4A4B76A3" w14:textId="1DCCCEEF" w:rsidR="002176C6" w:rsidRPr="00083C5E" w:rsidRDefault="002176C6" w:rsidP="005C2C44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Спектакль Валерия Фокина по пьесе Н</w:t>
      </w:r>
      <w:r w:rsidR="00852EC8" w:rsidRPr="00083C5E">
        <w:rPr>
          <w:rFonts w:eastAsia="Calibri"/>
          <w:b/>
          <w:sz w:val="24"/>
          <w:szCs w:val="24"/>
          <w:lang w:eastAsia="en-US"/>
        </w:rPr>
        <w:t>иколая</w:t>
      </w:r>
      <w:r w:rsidRPr="00083C5E">
        <w:rPr>
          <w:rFonts w:eastAsia="Calibri"/>
          <w:b/>
          <w:sz w:val="24"/>
          <w:szCs w:val="24"/>
          <w:lang w:eastAsia="en-US"/>
        </w:rPr>
        <w:t xml:space="preserve"> Гоголя</w:t>
      </w:r>
    </w:p>
    <w:p w14:paraId="6FB7F4DC" w14:textId="3C7BC51B" w:rsidR="002176C6" w:rsidRPr="00083C5E" w:rsidRDefault="002176C6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В новом масштабном,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сценографически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 эффектном и музыкальном спектакле </w:t>
      </w:r>
      <w:r w:rsidR="0022260B" w:rsidRPr="00083C5E">
        <w:rPr>
          <w:rFonts w:eastAsia="Calibri"/>
          <w:sz w:val="24"/>
          <w:szCs w:val="24"/>
          <w:lang w:eastAsia="en-US"/>
        </w:rPr>
        <w:t xml:space="preserve">Валерия </w:t>
      </w:r>
      <w:r w:rsidRPr="00083C5E">
        <w:rPr>
          <w:rFonts w:eastAsia="Calibri"/>
          <w:sz w:val="24"/>
          <w:szCs w:val="24"/>
          <w:lang w:eastAsia="en-US"/>
        </w:rPr>
        <w:t>Фокина, как</w:t>
      </w:r>
      <w:r w:rsidR="005C2C44" w:rsidRPr="00083C5E">
        <w:rPr>
          <w:rFonts w:eastAsia="Calibri"/>
          <w:sz w:val="24"/>
          <w:szCs w:val="24"/>
          <w:lang w:eastAsia="en-US"/>
        </w:rPr>
        <w:t>,</w:t>
      </w:r>
      <w:r w:rsidRPr="00083C5E">
        <w:rPr>
          <w:rFonts w:eastAsia="Calibri"/>
          <w:sz w:val="24"/>
          <w:szCs w:val="24"/>
          <w:lang w:eastAsia="en-US"/>
        </w:rPr>
        <w:t xml:space="preserve"> собственно</w:t>
      </w:r>
      <w:r w:rsidR="005C2C44" w:rsidRPr="00083C5E">
        <w:rPr>
          <w:rFonts w:eastAsia="Calibri"/>
          <w:sz w:val="24"/>
          <w:szCs w:val="24"/>
          <w:lang w:eastAsia="en-US"/>
        </w:rPr>
        <w:t>,</w:t>
      </w:r>
      <w:r w:rsidRPr="00083C5E">
        <w:rPr>
          <w:rFonts w:eastAsia="Calibri"/>
          <w:sz w:val="24"/>
          <w:szCs w:val="24"/>
          <w:lang w:eastAsia="en-US"/>
        </w:rPr>
        <w:t xml:space="preserve"> и в нашей действительности, сплетется, перемешается и вдруг обернется своей полной противоположностью многое… Легкий, почти водевильный юмор превратится в драматизм. Анекдот на грани парадокса — в нерациональный страх приближающейся беды. А приметы классического, близкого к архаике театра, вдруг обернутся образами дня сегодняшнего. Обернутся, обманут, и все предстанет не тем, чем кажется… </w:t>
      </w:r>
    </w:p>
    <w:p w14:paraId="0448CA7E" w14:textId="64C71306" w:rsidR="0022260B" w:rsidRPr="00083C5E" w:rsidRDefault="002176C6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Роль Хлестакова </w:t>
      </w:r>
      <w:r w:rsidR="00B27F2A" w:rsidRPr="00083C5E">
        <w:rPr>
          <w:rFonts w:eastAsia="Calibri"/>
          <w:sz w:val="24"/>
          <w:szCs w:val="24"/>
          <w:lang w:eastAsia="en-US"/>
        </w:rPr>
        <w:t>и</w:t>
      </w:r>
      <w:r w:rsidRPr="00083C5E">
        <w:rPr>
          <w:rFonts w:eastAsia="Calibri"/>
          <w:sz w:val="24"/>
          <w:szCs w:val="24"/>
          <w:lang w:eastAsia="en-US"/>
        </w:rPr>
        <w:t xml:space="preserve">грает артист Тихон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Жизневский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. В роли Городничего 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народный артист России, лауреат Государственной премии России Сергей Паршин. В спектакле занята большая часть труппы, многие из артистов играли в </w:t>
      </w:r>
      <w:r w:rsidR="0022260B" w:rsidRPr="00083C5E">
        <w:rPr>
          <w:rFonts w:eastAsia="Calibri"/>
          <w:sz w:val="24"/>
          <w:szCs w:val="24"/>
          <w:lang w:eastAsia="en-US"/>
        </w:rPr>
        <w:t xml:space="preserve">легендарном «Ревизоре» </w:t>
      </w:r>
      <w:r w:rsidRPr="00083C5E">
        <w:rPr>
          <w:rFonts w:eastAsia="Calibri"/>
          <w:sz w:val="24"/>
          <w:szCs w:val="24"/>
          <w:lang w:eastAsia="en-US"/>
        </w:rPr>
        <w:t>2002 года</w:t>
      </w:r>
      <w:r w:rsidR="0022260B" w:rsidRPr="00083C5E">
        <w:rPr>
          <w:rFonts w:eastAsia="Calibri"/>
          <w:sz w:val="24"/>
          <w:szCs w:val="24"/>
          <w:lang w:eastAsia="en-US"/>
        </w:rPr>
        <w:t xml:space="preserve"> – первом из спектаклей Валерия Фокина, созданных на </w:t>
      </w:r>
      <w:proofErr w:type="spellStart"/>
      <w:r w:rsidR="0022260B" w:rsidRPr="00083C5E">
        <w:rPr>
          <w:rFonts w:eastAsia="Calibri"/>
          <w:sz w:val="24"/>
          <w:szCs w:val="24"/>
          <w:lang w:eastAsia="en-US"/>
        </w:rPr>
        <w:t>александринской</w:t>
      </w:r>
      <w:proofErr w:type="spellEnd"/>
      <w:r w:rsidR="0022260B" w:rsidRPr="00083C5E">
        <w:rPr>
          <w:rFonts w:eastAsia="Calibri"/>
          <w:sz w:val="24"/>
          <w:szCs w:val="24"/>
          <w:lang w:eastAsia="en-US"/>
        </w:rPr>
        <w:t xml:space="preserve"> сцене.</w:t>
      </w:r>
    </w:p>
    <w:p w14:paraId="1F4B9836" w14:textId="1364F6B0" w:rsidR="002176C6" w:rsidRPr="00083C5E" w:rsidRDefault="002176C6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Сценография и костюмы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Алексей Трегубов. Художник по гриму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Ксения Малкина. </w:t>
      </w:r>
    </w:p>
    <w:p w14:paraId="676AF88A" w14:textId="32BDCA1D" w:rsidR="00125A90" w:rsidRPr="00083C5E" w:rsidRDefault="00125A90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Спектакль создан при </w:t>
      </w:r>
      <w:r w:rsidR="007C63E3" w:rsidRPr="00083C5E">
        <w:rPr>
          <w:rFonts w:eastAsia="Calibri"/>
          <w:sz w:val="24"/>
          <w:szCs w:val="24"/>
          <w:lang w:eastAsia="en-US"/>
        </w:rPr>
        <w:t>поддержке СБЕР</w:t>
      </w:r>
      <w:r w:rsidRPr="00083C5E">
        <w:rPr>
          <w:rFonts w:eastAsia="Calibri"/>
          <w:sz w:val="24"/>
          <w:szCs w:val="24"/>
          <w:lang w:eastAsia="en-US"/>
        </w:rPr>
        <w:t xml:space="preserve">БАНКА </w:t>
      </w:r>
    </w:p>
    <w:p w14:paraId="114CA8D6" w14:textId="7F9BFB99" w:rsidR="002176C6" w:rsidRPr="00083C5E" w:rsidRDefault="002176C6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>24, 25 апреля. МХТ им</w:t>
      </w:r>
      <w:r w:rsidR="003C07DB" w:rsidRPr="00083C5E">
        <w:rPr>
          <w:rFonts w:eastAsia="Calibri"/>
          <w:i/>
          <w:sz w:val="24"/>
          <w:szCs w:val="24"/>
          <w:lang w:eastAsia="en-US"/>
        </w:rPr>
        <w:t>ени</w:t>
      </w:r>
      <w:r w:rsidRPr="00083C5E">
        <w:rPr>
          <w:rFonts w:eastAsia="Calibri"/>
          <w:i/>
          <w:sz w:val="24"/>
          <w:szCs w:val="24"/>
          <w:lang w:eastAsia="en-US"/>
        </w:rPr>
        <w:t xml:space="preserve"> А.П. Чехова, Основная сцена</w:t>
      </w:r>
      <w:r w:rsidR="005C2C44" w:rsidRPr="00083C5E">
        <w:rPr>
          <w:rFonts w:eastAsia="Calibri"/>
          <w:i/>
          <w:sz w:val="24"/>
          <w:szCs w:val="24"/>
          <w:lang w:eastAsia="en-US"/>
        </w:rPr>
        <w:t>.</w:t>
      </w:r>
    </w:p>
    <w:p w14:paraId="29B98BFC" w14:textId="1712BAC8" w:rsidR="00260504" w:rsidRPr="00083C5E" w:rsidRDefault="002176C6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 xml:space="preserve">Начало в 19:00 </w:t>
      </w:r>
    </w:p>
    <w:p w14:paraId="44944686" w14:textId="77777777" w:rsidR="00A141D0" w:rsidRPr="00083C5E" w:rsidRDefault="00A141D0" w:rsidP="007442F9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</w:p>
    <w:p w14:paraId="76BEAFD6" w14:textId="54F5F983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«</w:t>
      </w:r>
      <w:r w:rsidR="003C07DB" w:rsidRPr="00083C5E">
        <w:rPr>
          <w:rFonts w:eastAsia="Calibri"/>
          <w:b/>
          <w:sz w:val="24"/>
          <w:szCs w:val="24"/>
          <w:lang w:eastAsia="en-US"/>
        </w:rPr>
        <w:t>Мейерхольд. Чужой театр</w:t>
      </w:r>
      <w:r w:rsidRPr="00083C5E">
        <w:rPr>
          <w:rFonts w:eastAsia="Calibri"/>
          <w:b/>
          <w:sz w:val="24"/>
          <w:szCs w:val="24"/>
          <w:lang w:eastAsia="en-US"/>
        </w:rPr>
        <w:t>»</w:t>
      </w:r>
      <w:r w:rsidR="00260504" w:rsidRPr="00083C5E">
        <w:rPr>
          <w:rFonts w:eastAsia="Calibri"/>
          <w:b/>
          <w:sz w:val="24"/>
          <w:szCs w:val="24"/>
          <w:lang w:eastAsia="en-US"/>
        </w:rPr>
        <w:t>, 18+</w:t>
      </w:r>
    </w:p>
    <w:p w14:paraId="0C6C8E78" w14:textId="339B9727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Спектакль Валерия Фокина</w:t>
      </w:r>
    </w:p>
    <w:p w14:paraId="017443C7" w14:textId="77777777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Текст постановки основан на стенограмме общего собрания коллектива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ГосТИМа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 в декабре 1937 года по следам статьи П.М.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Керженцева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 «Чужой театр», опубликованной в газете «Правда».</w:t>
      </w:r>
    </w:p>
    <w:p w14:paraId="3E42D873" w14:textId="4431B315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Реальные диалоги почти вековой давности, казалось бы, должны погрузить нас в театр документальный, свидетельский. Но в плотную ткань бытового, острохарактерного театра Валерием Фокиным вплетены сцены воспоминаний, фантазий самого Мейерхольда. Благодаря этому конфликт перестаёт быть бытовым, но поднимается до обобщений, затрагивая извечные вопросы: взаимоотношения художника и общества, возможности компромисса между творческой необходимостью и человеческой справедливостью. </w:t>
      </w:r>
    </w:p>
    <w:p w14:paraId="4F96DE68" w14:textId="350B30E9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 В спектакле участвуют: Александр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Баргман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 (Всеволод Мейерхольд), Олеся Соколова (Зинаида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Райх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), а также Валерий Степанов, Ефим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Роднев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Владимир Маликов, Сергей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Мардарь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Виталий Сазонов, Степан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Балакшин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</w:t>
      </w:r>
      <w:r w:rsidR="00EC792A" w:rsidRPr="00083C5E">
        <w:rPr>
          <w:rFonts w:eastAsia="Calibri"/>
          <w:sz w:val="24"/>
          <w:szCs w:val="24"/>
          <w:lang w:eastAsia="en-US"/>
        </w:rPr>
        <w:t xml:space="preserve">народная артистка России </w:t>
      </w:r>
      <w:r w:rsidRPr="00083C5E">
        <w:rPr>
          <w:rFonts w:eastAsia="Calibri"/>
          <w:sz w:val="24"/>
          <w:szCs w:val="24"/>
          <w:lang w:eastAsia="en-US"/>
        </w:rPr>
        <w:t xml:space="preserve">Светлана Смирнова, Александр Лушин, </w:t>
      </w:r>
      <w:r w:rsidR="00EC792A" w:rsidRPr="00083C5E">
        <w:rPr>
          <w:rFonts w:eastAsia="Calibri"/>
          <w:sz w:val="24"/>
          <w:szCs w:val="24"/>
          <w:lang w:eastAsia="en-US"/>
        </w:rPr>
        <w:t xml:space="preserve">заслуженная артистка России </w:t>
      </w:r>
      <w:r w:rsidRPr="00083C5E">
        <w:rPr>
          <w:rFonts w:eastAsia="Calibri"/>
          <w:sz w:val="24"/>
          <w:szCs w:val="24"/>
          <w:lang w:eastAsia="en-US"/>
        </w:rPr>
        <w:t xml:space="preserve">Елена Зимина, Александр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Чевычелов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Максим Яковлев, Анна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Блинова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Алексей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Ньяга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Анастасия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Гребенчук</w:t>
      </w:r>
      <w:proofErr w:type="spellEnd"/>
      <w:r w:rsidRPr="00083C5E">
        <w:rPr>
          <w:rFonts w:eastAsia="Calibri"/>
          <w:sz w:val="24"/>
          <w:szCs w:val="24"/>
          <w:lang w:eastAsia="en-US"/>
        </w:rPr>
        <w:t xml:space="preserve">, Дмитрий Белов, Владимир </w:t>
      </w:r>
      <w:proofErr w:type="spellStart"/>
      <w:r w:rsidRPr="00083C5E">
        <w:rPr>
          <w:rFonts w:eastAsia="Calibri"/>
          <w:sz w:val="24"/>
          <w:szCs w:val="24"/>
          <w:lang w:eastAsia="en-US"/>
        </w:rPr>
        <w:t>Минахин</w:t>
      </w:r>
      <w:proofErr w:type="spellEnd"/>
      <w:r w:rsidRPr="00083C5E">
        <w:rPr>
          <w:rFonts w:eastAsia="Calibri"/>
          <w:sz w:val="24"/>
          <w:szCs w:val="24"/>
          <w:lang w:eastAsia="en-US"/>
        </w:rPr>
        <w:t>, Владислав Фаустов.</w:t>
      </w:r>
    </w:p>
    <w:p w14:paraId="2FC015C0" w14:textId="12A7C552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 xml:space="preserve">Продолжительность спектакля </w:t>
      </w:r>
      <w:r w:rsidR="007C63E3" w:rsidRPr="00083C5E">
        <w:rPr>
          <w:rFonts w:eastAsia="Calibri"/>
          <w:sz w:val="24"/>
          <w:szCs w:val="24"/>
          <w:lang w:eastAsia="en-US"/>
        </w:rPr>
        <w:t>–</w:t>
      </w:r>
      <w:r w:rsidRPr="00083C5E">
        <w:rPr>
          <w:rFonts w:eastAsia="Calibri"/>
          <w:sz w:val="24"/>
          <w:szCs w:val="24"/>
          <w:lang w:eastAsia="en-US"/>
        </w:rPr>
        <w:t xml:space="preserve"> 1 час 40 минут. Спектакль идет без антракта.</w:t>
      </w:r>
    </w:p>
    <w:p w14:paraId="54F59F2E" w14:textId="77777777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 xml:space="preserve">29, 30 апреля. Театр Моссовета, Основная сцена. </w:t>
      </w:r>
    </w:p>
    <w:p w14:paraId="6DE89A46" w14:textId="77777777" w:rsidR="009C1863" w:rsidRPr="00083C5E" w:rsidRDefault="009C1863" w:rsidP="007442F9">
      <w:pPr>
        <w:autoSpaceDE/>
        <w:autoSpaceDN/>
        <w:spacing w:after="120" w:line="252" w:lineRule="auto"/>
        <w:jc w:val="both"/>
        <w:rPr>
          <w:rFonts w:eastAsia="Calibri"/>
          <w:i/>
          <w:sz w:val="24"/>
          <w:szCs w:val="24"/>
          <w:lang w:eastAsia="en-US"/>
        </w:rPr>
      </w:pPr>
      <w:r w:rsidRPr="00083C5E">
        <w:rPr>
          <w:rFonts w:eastAsia="Calibri"/>
          <w:i/>
          <w:sz w:val="24"/>
          <w:szCs w:val="24"/>
          <w:lang w:eastAsia="en-US"/>
        </w:rPr>
        <w:t xml:space="preserve">Начало в 19:00 </w:t>
      </w:r>
    </w:p>
    <w:p w14:paraId="054BBF52" w14:textId="77777777" w:rsidR="00D95970" w:rsidRPr="00083C5E" w:rsidRDefault="00D95970" w:rsidP="007442F9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</w:p>
    <w:p w14:paraId="05A8806D" w14:textId="2FF87C64" w:rsidR="005447CE" w:rsidRPr="00083C5E" w:rsidRDefault="005447CE" w:rsidP="005447CE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083C5E">
        <w:rPr>
          <w:rFonts w:eastAsia="Calibri"/>
          <w:b/>
          <w:sz w:val="24"/>
          <w:szCs w:val="24"/>
          <w:lang w:eastAsia="en-US"/>
        </w:rPr>
        <w:t>В сопрограмме гастролей Александринского театра в Москве состоятся:</w:t>
      </w:r>
    </w:p>
    <w:p w14:paraId="2C5396C9" w14:textId="20CB8E99" w:rsidR="005447CE" w:rsidRPr="005447CE" w:rsidRDefault="007E716F" w:rsidP="005447CE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083C5E">
        <w:rPr>
          <w:rFonts w:eastAsia="Calibri"/>
          <w:sz w:val="24"/>
          <w:szCs w:val="24"/>
          <w:lang w:eastAsia="en-US"/>
        </w:rPr>
        <w:t>П</w:t>
      </w:r>
      <w:r w:rsidR="005447CE" w:rsidRPr="00083C5E">
        <w:rPr>
          <w:rFonts w:eastAsia="Calibri"/>
          <w:sz w:val="24"/>
          <w:szCs w:val="24"/>
          <w:lang w:eastAsia="en-US"/>
        </w:rPr>
        <w:t xml:space="preserve">ремьера команды </w:t>
      </w:r>
      <w:proofErr w:type="spellStart"/>
      <w:r w:rsidR="005447CE" w:rsidRPr="00083C5E">
        <w:rPr>
          <w:rFonts w:eastAsia="Calibri"/>
          <w:sz w:val="24"/>
          <w:szCs w:val="24"/>
          <w:lang w:eastAsia="en-US"/>
        </w:rPr>
        <w:t>медиацентра</w:t>
      </w:r>
      <w:proofErr w:type="spellEnd"/>
      <w:r w:rsidR="005447CE" w:rsidRPr="00083C5E">
        <w:rPr>
          <w:rFonts w:eastAsia="Calibri"/>
          <w:sz w:val="24"/>
          <w:szCs w:val="24"/>
          <w:lang w:eastAsia="en-US"/>
        </w:rPr>
        <w:t xml:space="preserve"> Александринского театра </w:t>
      </w:r>
      <w:r w:rsidR="005447CE" w:rsidRPr="00083C5E">
        <w:rPr>
          <w:rFonts w:eastAsia="Calibri"/>
          <w:b/>
          <w:sz w:val="24"/>
          <w:szCs w:val="24"/>
          <w:lang w:eastAsia="en-US"/>
        </w:rPr>
        <w:t>«Фокин. Творческий портрет»</w:t>
      </w:r>
      <w:r w:rsidR="005447CE" w:rsidRPr="00083C5E">
        <w:rPr>
          <w:rFonts w:eastAsia="Calibri"/>
          <w:sz w:val="24"/>
          <w:szCs w:val="24"/>
          <w:lang w:eastAsia="en-US"/>
        </w:rPr>
        <w:t>, автор сценария – Олеся Пушкина, режиссер – Кирилл Сбитнев (20 апреля в 19</w:t>
      </w:r>
      <w:r w:rsidRPr="00083C5E">
        <w:rPr>
          <w:rFonts w:eastAsia="Calibri"/>
          <w:sz w:val="24"/>
          <w:szCs w:val="24"/>
          <w:lang w:eastAsia="en-US"/>
        </w:rPr>
        <w:t>:00, Театр Наций. Малая сцена);</w:t>
      </w:r>
      <w:r w:rsidRPr="00083C5E">
        <w:rPr>
          <w:rFonts w:eastAsia="Calibri"/>
          <w:b/>
          <w:sz w:val="24"/>
          <w:szCs w:val="24"/>
          <w:lang w:eastAsia="en-US"/>
        </w:rPr>
        <w:t xml:space="preserve"> Т</w:t>
      </w:r>
      <w:r w:rsidR="005447CE" w:rsidRPr="00083C5E">
        <w:rPr>
          <w:rFonts w:eastAsia="Calibri"/>
          <w:b/>
          <w:sz w:val="24"/>
          <w:szCs w:val="24"/>
          <w:lang w:eastAsia="en-US"/>
        </w:rPr>
        <w:t>ворческая встреча с Никитой Кобелевым</w:t>
      </w:r>
      <w:r w:rsidR="005447CE" w:rsidRPr="00083C5E">
        <w:rPr>
          <w:rFonts w:eastAsia="Calibri"/>
          <w:sz w:val="24"/>
          <w:szCs w:val="24"/>
          <w:lang w:eastAsia="en-US"/>
        </w:rPr>
        <w:t xml:space="preserve"> (21 апреля в 16:30, МХТ им. А.П.</w:t>
      </w:r>
      <w:r w:rsidR="00DA083C" w:rsidRPr="00083C5E">
        <w:rPr>
          <w:rFonts w:eastAsia="Calibri"/>
          <w:sz w:val="24"/>
          <w:szCs w:val="24"/>
          <w:lang w:eastAsia="en-US"/>
        </w:rPr>
        <w:t xml:space="preserve"> </w:t>
      </w:r>
      <w:r w:rsidR="005447CE" w:rsidRPr="00083C5E">
        <w:rPr>
          <w:rFonts w:eastAsia="Calibri"/>
          <w:sz w:val="24"/>
          <w:szCs w:val="24"/>
          <w:lang w:eastAsia="en-US"/>
        </w:rPr>
        <w:t>Чехова, Портретное фойе); лекция</w:t>
      </w:r>
      <w:r w:rsidR="005447CE" w:rsidRPr="00083C5E">
        <w:rPr>
          <w:rFonts w:eastAsia="Calibri"/>
          <w:b/>
          <w:sz w:val="24"/>
          <w:szCs w:val="24"/>
          <w:lang w:eastAsia="en-US"/>
        </w:rPr>
        <w:t xml:space="preserve"> «”Никак опять об Гоголя…” Петербургский Гоголь и гоголевский</w:t>
      </w:r>
      <w:r w:rsidR="005447CE" w:rsidRPr="005447CE">
        <w:rPr>
          <w:rFonts w:eastAsia="Calibri"/>
          <w:b/>
          <w:sz w:val="24"/>
          <w:szCs w:val="24"/>
          <w:lang w:eastAsia="en-US"/>
        </w:rPr>
        <w:t xml:space="preserve"> Петербург»,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лектор Анна Петрова (25 апреля в 13:00, Дом Гоголя); </w:t>
      </w:r>
      <w:r w:rsidR="005447CE">
        <w:rPr>
          <w:rFonts w:eastAsia="Calibri"/>
          <w:sz w:val="24"/>
          <w:szCs w:val="24"/>
          <w:lang w:eastAsia="en-US"/>
        </w:rPr>
        <w:t>лекция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</w:t>
      </w:r>
      <w:r w:rsidR="005447CE" w:rsidRPr="005447CE">
        <w:rPr>
          <w:rFonts w:eastAsia="Calibri"/>
          <w:b/>
          <w:sz w:val="24"/>
          <w:szCs w:val="24"/>
          <w:lang w:eastAsia="en-US"/>
        </w:rPr>
        <w:t>«Александринские “Ревизоры”»,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лектор Александр Чепуров (25 апреля в 16:30, МХТ им</w:t>
      </w:r>
      <w:r w:rsidR="003C07DB">
        <w:rPr>
          <w:rFonts w:eastAsia="Calibri"/>
          <w:sz w:val="24"/>
          <w:szCs w:val="24"/>
          <w:lang w:eastAsia="en-US"/>
        </w:rPr>
        <w:t>ени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А.П.</w:t>
      </w:r>
      <w:r w:rsidR="003C07DB">
        <w:rPr>
          <w:rFonts w:eastAsia="Calibri"/>
          <w:sz w:val="24"/>
          <w:szCs w:val="24"/>
          <w:lang w:eastAsia="en-US"/>
        </w:rPr>
        <w:t xml:space="preserve"> 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Чехова, Портретное фойе); презентация альбома </w:t>
      </w:r>
      <w:r w:rsidR="005447CE" w:rsidRPr="005447CE">
        <w:rPr>
          <w:rFonts w:eastAsia="Calibri"/>
          <w:b/>
          <w:sz w:val="24"/>
          <w:szCs w:val="24"/>
          <w:lang w:eastAsia="en-US"/>
        </w:rPr>
        <w:t>«Пространство Валерия Фокина»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(25 апреля в 16:00, МХТ им</w:t>
      </w:r>
      <w:r w:rsidR="003C07DB">
        <w:rPr>
          <w:rFonts w:eastAsia="Calibri"/>
          <w:sz w:val="24"/>
          <w:szCs w:val="24"/>
          <w:lang w:eastAsia="en-US"/>
        </w:rPr>
        <w:t>ени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А.П.</w:t>
      </w:r>
      <w:r w:rsidR="003C07DB">
        <w:rPr>
          <w:rFonts w:eastAsia="Calibri"/>
          <w:sz w:val="24"/>
          <w:szCs w:val="24"/>
          <w:lang w:eastAsia="en-US"/>
        </w:rPr>
        <w:t xml:space="preserve"> 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Чехова, Портретное фойе); мастер-класс </w:t>
      </w:r>
      <w:r w:rsidR="005447CE" w:rsidRPr="005447CE">
        <w:rPr>
          <w:rFonts w:eastAsia="Calibri"/>
          <w:b/>
          <w:sz w:val="24"/>
          <w:szCs w:val="24"/>
          <w:lang w:eastAsia="en-US"/>
        </w:rPr>
        <w:t>«Уроки режиссуры с Валерием Фокиным. К юбилею мастера»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(26 апреля в 12:00, Учебный театр Театрального училища им</w:t>
      </w:r>
      <w:r w:rsidR="003C07DB">
        <w:rPr>
          <w:rFonts w:eastAsia="Calibri"/>
          <w:sz w:val="24"/>
          <w:szCs w:val="24"/>
          <w:lang w:eastAsia="en-US"/>
        </w:rPr>
        <w:t>ени</w:t>
      </w:r>
      <w:r w:rsidR="005447CE" w:rsidRPr="005447CE">
        <w:rPr>
          <w:rFonts w:eastAsia="Calibri"/>
          <w:sz w:val="24"/>
          <w:szCs w:val="24"/>
          <w:lang w:eastAsia="en-US"/>
        </w:rPr>
        <w:t xml:space="preserve"> Б. Щукина. </w:t>
      </w:r>
      <w:proofErr w:type="spellStart"/>
      <w:r w:rsidR="005447CE" w:rsidRPr="005447CE">
        <w:rPr>
          <w:rFonts w:eastAsia="Calibri"/>
          <w:sz w:val="24"/>
          <w:szCs w:val="24"/>
          <w:lang w:eastAsia="en-US"/>
        </w:rPr>
        <w:t>Шаляпинский</w:t>
      </w:r>
      <w:proofErr w:type="spellEnd"/>
      <w:r w:rsidR="005447CE" w:rsidRPr="005447CE">
        <w:rPr>
          <w:rFonts w:eastAsia="Calibri"/>
          <w:sz w:val="24"/>
          <w:szCs w:val="24"/>
          <w:lang w:eastAsia="en-US"/>
        </w:rPr>
        <w:t xml:space="preserve"> дом», в партнерстве с Биеннале театрального искусства и </w:t>
      </w:r>
      <w:proofErr w:type="spellStart"/>
      <w:r w:rsidR="005447CE" w:rsidRPr="005447CE">
        <w:rPr>
          <w:rFonts w:eastAsia="Calibri"/>
          <w:sz w:val="24"/>
          <w:szCs w:val="24"/>
          <w:lang w:eastAsia="en-US"/>
        </w:rPr>
        <w:t>Вахтанговской</w:t>
      </w:r>
      <w:proofErr w:type="spellEnd"/>
      <w:r w:rsidR="005447CE" w:rsidRPr="005447CE">
        <w:rPr>
          <w:rFonts w:eastAsia="Calibri"/>
          <w:sz w:val="24"/>
          <w:szCs w:val="24"/>
          <w:lang w:eastAsia="en-US"/>
        </w:rPr>
        <w:t xml:space="preserve"> лабораторией). </w:t>
      </w:r>
    </w:p>
    <w:p w14:paraId="537D4987" w14:textId="54003841" w:rsidR="005447CE" w:rsidRPr="005447CE" w:rsidRDefault="005447CE" w:rsidP="005447CE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Вход на события сопрограммы для зрителей будет бесплатным, </w:t>
      </w:r>
      <w:r w:rsidRPr="005447CE">
        <w:rPr>
          <w:rFonts w:eastAsia="Calibri"/>
          <w:sz w:val="24"/>
          <w:szCs w:val="24"/>
          <w:lang w:eastAsia="en-US"/>
        </w:rPr>
        <w:t>по регистрации</w:t>
      </w:r>
    </w:p>
    <w:p w14:paraId="15600698" w14:textId="5B0D7CC5" w:rsidR="005447CE" w:rsidRDefault="001304ED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>Партнер проведения гастролей Александринского театра – Компания «Афиша».</w:t>
      </w:r>
    </w:p>
    <w:p w14:paraId="2F78852F" w14:textId="77777777" w:rsidR="003C07DB" w:rsidRDefault="003C07DB" w:rsidP="007442F9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</w:p>
    <w:p w14:paraId="45F75B52" w14:textId="4A332A9C" w:rsidR="00D95970" w:rsidRPr="005447CE" w:rsidRDefault="00181C38" w:rsidP="007442F9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181C38">
        <w:rPr>
          <w:rFonts w:eastAsia="Calibri"/>
          <w:sz w:val="24"/>
          <w:szCs w:val="24"/>
          <w:lang w:eastAsia="en-US"/>
        </w:rPr>
        <w:t>Фотографии по ссылке</w:t>
      </w:r>
      <w:r w:rsidR="00D95970" w:rsidRPr="00181C38">
        <w:rPr>
          <w:rFonts w:eastAsia="Calibri"/>
          <w:sz w:val="24"/>
          <w:szCs w:val="24"/>
          <w:u w:val="single"/>
          <w:lang w:eastAsia="en-US"/>
        </w:rPr>
        <w:t xml:space="preserve"> </w:t>
      </w:r>
      <w:hyperlink r:id="rId12" w:history="1">
        <w:r w:rsidR="00D95970" w:rsidRPr="00181C38">
          <w:rPr>
            <w:rStyle w:val="a7"/>
            <w:rFonts w:eastAsia="Calibri"/>
            <w:sz w:val="24"/>
            <w:szCs w:val="24"/>
            <w:lang w:eastAsia="en-US"/>
          </w:rPr>
          <w:t>https://cloud.ateatr.ru/index.php/s/nwL33DoJg2KmFoa</w:t>
        </w:r>
      </w:hyperlink>
    </w:p>
    <w:p w14:paraId="1F1DB2B9" w14:textId="77777777" w:rsidR="00D95970" w:rsidRDefault="00D95970" w:rsidP="007442F9">
      <w:pPr>
        <w:autoSpaceDE/>
        <w:autoSpaceDN/>
        <w:spacing w:after="120" w:line="252" w:lineRule="auto"/>
        <w:jc w:val="both"/>
        <w:rPr>
          <w:rFonts w:eastAsia="Calibri"/>
          <w:b/>
          <w:i/>
          <w:sz w:val="24"/>
          <w:szCs w:val="24"/>
          <w:lang w:eastAsia="en-US"/>
        </w:rPr>
      </w:pPr>
    </w:p>
    <w:p w14:paraId="63EB6F86" w14:textId="0A63011A" w:rsidR="00B70B4B" w:rsidRPr="00B70B4B" w:rsidRDefault="00B70B4B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B70B4B">
        <w:rPr>
          <w:rFonts w:eastAsia="Calibri"/>
          <w:b/>
          <w:sz w:val="24"/>
          <w:szCs w:val="24"/>
          <w:lang w:eastAsia="en-US"/>
        </w:rPr>
        <w:t xml:space="preserve">Пресс-подход к художественному руководителю Александринского театра Никите Кобелеву </w:t>
      </w:r>
    </w:p>
    <w:p w14:paraId="781A4A8D" w14:textId="7BE759D1" w:rsidR="00B70B4B" w:rsidRDefault="00B70B4B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B70B4B">
        <w:rPr>
          <w:rFonts w:eastAsia="Calibri"/>
          <w:sz w:val="24"/>
          <w:szCs w:val="24"/>
          <w:lang w:eastAsia="en-US"/>
        </w:rPr>
        <w:t>21 апреля 2026 в 18:30. МХТ им</w:t>
      </w:r>
      <w:r w:rsidR="003C07DB">
        <w:rPr>
          <w:rFonts w:eastAsia="Calibri"/>
          <w:sz w:val="24"/>
          <w:szCs w:val="24"/>
          <w:lang w:eastAsia="en-US"/>
        </w:rPr>
        <w:t xml:space="preserve">ени </w:t>
      </w:r>
      <w:r w:rsidRPr="00B70B4B">
        <w:rPr>
          <w:rFonts w:eastAsia="Calibri"/>
          <w:sz w:val="24"/>
          <w:szCs w:val="24"/>
          <w:lang w:eastAsia="en-US"/>
        </w:rPr>
        <w:t>А.П. Чехова</w:t>
      </w:r>
      <w:r w:rsidR="003C07DB">
        <w:rPr>
          <w:rFonts w:eastAsia="Calibri"/>
          <w:sz w:val="24"/>
          <w:szCs w:val="24"/>
          <w:lang w:eastAsia="en-US"/>
        </w:rPr>
        <w:t>,</w:t>
      </w:r>
      <w:r w:rsidRPr="00B70B4B">
        <w:rPr>
          <w:rFonts w:eastAsia="Calibri"/>
          <w:sz w:val="24"/>
          <w:szCs w:val="24"/>
          <w:lang w:eastAsia="en-US"/>
        </w:rPr>
        <w:t xml:space="preserve"> Портретное фойе</w:t>
      </w:r>
    </w:p>
    <w:p w14:paraId="60B388D8" w14:textId="3D22BB0D" w:rsidR="00B70B4B" w:rsidRPr="00B70B4B" w:rsidRDefault="00B70B4B" w:rsidP="007442F9">
      <w:pPr>
        <w:autoSpaceDE/>
        <w:autoSpaceDN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proofErr w:type="gramStart"/>
      <w:r w:rsidRPr="00B70B4B">
        <w:rPr>
          <w:rFonts w:eastAsia="Calibri"/>
          <w:b/>
          <w:sz w:val="24"/>
          <w:szCs w:val="24"/>
          <w:lang w:eastAsia="en-US"/>
        </w:rPr>
        <w:t>Пресс-подход</w:t>
      </w:r>
      <w:r w:rsidR="00B064AD">
        <w:rPr>
          <w:rFonts w:eastAsia="Calibri"/>
          <w:b/>
          <w:sz w:val="24"/>
          <w:szCs w:val="24"/>
          <w:lang w:eastAsia="en-US"/>
        </w:rPr>
        <w:t>ы</w:t>
      </w:r>
      <w:proofErr w:type="gramEnd"/>
      <w:r w:rsidRPr="00B70B4B">
        <w:rPr>
          <w:rFonts w:eastAsia="Calibri"/>
          <w:b/>
          <w:sz w:val="24"/>
          <w:szCs w:val="24"/>
          <w:lang w:eastAsia="en-US"/>
        </w:rPr>
        <w:t xml:space="preserve"> к президенту Александринского театра Валерию Фокину </w:t>
      </w:r>
    </w:p>
    <w:p w14:paraId="697EFB43" w14:textId="086CC8DD" w:rsidR="00B70B4B" w:rsidRDefault="00B70B4B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24 апреля 2026 в 18</w:t>
      </w:r>
      <w:r w:rsidRPr="00B70B4B">
        <w:rPr>
          <w:rFonts w:eastAsia="Calibri"/>
          <w:sz w:val="24"/>
          <w:szCs w:val="24"/>
          <w:lang w:eastAsia="en-US"/>
        </w:rPr>
        <w:t>:00 МХТ им</w:t>
      </w:r>
      <w:r w:rsidR="003C07DB">
        <w:rPr>
          <w:rFonts w:eastAsia="Calibri"/>
          <w:sz w:val="24"/>
          <w:szCs w:val="24"/>
          <w:lang w:eastAsia="en-US"/>
        </w:rPr>
        <w:t xml:space="preserve">ени </w:t>
      </w:r>
      <w:r w:rsidRPr="00B70B4B">
        <w:rPr>
          <w:rFonts w:eastAsia="Calibri"/>
          <w:sz w:val="24"/>
          <w:szCs w:val="24"/>
          <w:lang w:eastAsia="en-US"/>
        </w:rPr>
        <w:t>А.П. Чехова</w:t>
      </w:r>
      <w:r w:rsidR="003C07DB">
        <w:rPr>
          <w:rFonts w:eastAsia="Calibri"/>
          <w:sz w:val="24"/>
          <w:szCs w:val="24"/>
          <w:lang w:eastAsia="en-US"/>
        </w:rPr>
        <w:t>,</w:t>
      </w:r>
      <w:r w:rsidRPr="00B70B4B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 xml:space="preserve">Портретное фойе </w:t>
      </w:r>
    </w:p>
    <w:p w14:paraId="1F116089" w14:textId="1933397E" w:rsidR="00B064AD" w:rsidRPr="00B064AD" w:rsidRDefault="00B064AD" w:rsidP="007442F9">
      <w:pPr>
        <w:autoSpaceDE/>
        <w:autoSpaceDN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29 апреля 2026 в</w:t>
      </w:r>
      <w:bookmarkStart w:id="2" w:name="_GoBack"/>
      <w:bookmarkEnd w:id="2"/>
      <w:r>
        <w:rPr>
          <w:rFonts w:eastAsia="Calibri"/>
          <w:sz w:val="24"/>
          <w:szCs w:val="24"/>
          <w:lang w:eastAsia="en-US"/>
        </w:rPr>
        <w:t xml:space="preserve"> 18</w:t>
      </w:r>
      <w:r>
        <w:rPr>
          <w:rFonts w:eastAsia="Calibri"/>
          <w:sz w:val="24"/>
          <w:szCs w:val="24"/>
          <w:lang w:val="en-US" w:eastAsia="en-US"/>
        </w:rPr>
        <w:t xml:space="preserve">:00 </w:t>
      </w:r>
      <w:r>
        <w:rPr>
          <w:rFonts w:eastAsia="Calibri"/>
          <w:sz w:val="24"/>
          <w:szCs w:val="24"/>
          <w:lang w:eastAsia="en-US"/>
        </w:rPr>
        <w:t>Театр Моссовета</w:t>
      </w:r>
    </w:p>
    <w:p w14:paraId="0B1F1B9F" w14:textId="77777777" w:rsidR="0064429E" w:rsidRPr="001304ED" w:rsidRDefault="0064429E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</w:p>
    <w:p w14:paraId="27F06336" w14:textId="77777777" w:rsidR="00B70B4B" w:rsidRPr="00B70B4B" w:rsidRDefault="00B70B4B" w:rsidP="007442F9">
      <w:pPr>
        <w:autoSpaceDE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 w:rsidRPr="00B70B4B">
        <w:rPr>
          <w:rFonts w:eastAsia="Calibri"/>
          <w:b/>
          <w:sz w:val="24"/>
          <w:szCs w:val="24"/>
          <w:lang w:eastAsia="en-US"/>
        </w:rPr>
        <w:t>Справки и аккредитация:</w:t>
      </w:r>
    </w:p>
    <w:p w14:paraId="5B762A0C" w14:textId="69F81081" w:rsidR="00B70B4B" w:rsidRPr="00B70B4B" w:rsidRDefault="00B70B4B" w:rsidP="007442F9">
      <w:pPr>
        <w:autoSpaceDE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Елена </w:t>
      </w:r>
      <w:proofErr w:type="spellStart"/>
      <w:r>
        <w:rPr>
          <w:rFonts w:eastAsia="Calibri"/>
          <w:b/>
          <w:sz w:val="24"/>
          <w:szCs w:val="24"/>
          <w:lang w:eastAsia="en-US"/>
        </w:rPr>
        <w:t>Герусова</w:t>
      </w:r>
      <w:proofErr w:type="spellEnd"/>
      <w:r>
        <w:rPr>
          <w:rFonts w:eastAsia="Calibri"/>
          <w:b/>
          <w:sz w:val="24"/>
          <w:szCs w:val="24"/>
          <w:lang w:eastAsia="en-US"/>
        </w:rPr>
        <w:t xml:space="preserve"> </w:t>
      </w:r>
      <w:hyperlink r:id="rId13" w:history="1"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lena</w:t>
        </w:r>
        <w:r w:rsidR="003C07DB" w:rsidRPr="00D24201">
          <w:rPr>
            <w:rStyle w:val="a7"/>
            <w:rFonts w:eastAsia="Calibri"/>
            <w:b/>
            <w:sz w:val="24"/>
            <w:szCs w:val="24"/>
            <w:lang w:eastAsia="en-US"/>
          </w:rPr>
          <w:t>.</w:t>
        </w:r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gerusova</w:t>
        </w:r>
        <w:r w:rsidR="003C07DB" w:rsidRPr="00D24201">
          <w:rPr>
            <w:rStyle w:val="a7"/>
            <w:rFonts w:eastAsia="Calibri"/>
            <w:b/>
            <w:sz w:val="24"/>
            <w:szCs w:val="24"/>
            <w:lang w:eastAsia="en-US"/>
          </w:rPr>
          <w:t>@</w:t>
        </w:r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yandex</w:t>
        </w:r>
        <w:r w:rsidR="003C07DB" w:rsidRPr="00D24201">
          <w:rPr>
            <w:rStyle w:val="a7"/>
            <w:rFonts w:eastAsia="Calibri"/>
            <w:b/>
            <w:sz w:val="24"/>
            <w:szCs w:val="24"/>
            <w:lang w:eastAsia="en-US"/>
          </w:rPr>
          <w:t>.</w:t>
        </w:r>
        <w:proofErr w:type="spellStart"/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ru</w:t>
        </w:r>
        <w:proofErr w:type="spellEnd"/>
      </w:hyperlink>
      <w:r w:rsidRPr="00B70B4B">
        <w:rPr>
          <w:rFonts w:eastAsia="Calibri"/>
          <w:b/>
          <w:sz w:val="24"/>
          <w:szCs w:val="24"/>
          <w:lang w:eastAsia="en-US"/>
        </w:rPr>
        <w:t xml:space="preserve">  + 7</w:t>
      </w:r>
      <w:r>
        <w:rPr>
          <w:rFonts w:eastAsia="Calibri"/>
          <w:b/>
          <w:sz w:val="24"/>
          <w:szCs w:val="24"/>
          <w:lang w:val="en-US" w:eastAsia="en-US"/>
        </w:rPr>
        <w:t> </w:t>
      </w:r>
      <w:r w:rsidRPr="00B70B4B">
        <w:rPr>
          <w:rFonts w:eastAsia="Calibri"/>
          <w:b/>
          <w:sz w:val="24"/>
          <w:szCs w:val="24"/>
          <w:lang w:eastAsia="en-US"/>
        </w:rPr>
        <w:t>921</w:t>
      </w:r>
      <w:r>
        <w:rPr>
          <w:rFonts w:eastAsia="Calibri"/>
          <w:b/>
          <w:sz w:val="24"/>
          <w:szCs w:val="24"/>
          <w:lang w:val="en-US" w:eastAsia="en-US"/>
        </w:rPr>
        <w:t> </w:t>
      </w:r>
      <w:r w:rsidRPr="00B70B4B">
        <w:rPr>
          <w:rFonts w:eastAsia="Calibri"/>
          <w:b/>
          <w:sz w:val="24"/>
          <w:szCs w:val="24"/>
          <w:lang w:eastAsia="en-US"/>
        </w:rPr>
        <w:t>919 1442</w:t>
      </w:r>
    </w:p>
    <w:p w14:paraId="5F63F8E2" w14:textId="63A8BAA7" w:rsidR="00B70B4B" w:rsidRDefault="00B70B4B" w:rsidP="007442F9">
      <w:pPr>
        <w:autoSpaceDE/>
        <w:spacing w:after="120" w:line="252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Оксана </w:t>
      </w:r>
      <w:proofErr w:type="spellStart"/>
      <w:r>
        <w:rPr>
          <w:rFonts w:eastAsia="Calibri"/>
          <w:b/>
          <w:sz w:val="24"/>
          <w:szCs w:val="24"/>
          <w:lang w:eastAsia="en-US"/>
        </w:rPr>
        <w:t>Токранова</w:t>
      </w:r>
      <w:proofErr w:type="spellEnd"/>
      <w:r>
        <w:rPr>
          <w:rFonts w:eastAsia="Calibri"/>
          <w:b/>
          <w:sz w:val="24"/>
          <w:szCs w:val="24"/>
          <w:lang w:eastAsia="en-US"/>
        </w:rPr>
        <w:t xml:space="preserve"> </w:t>
      </w:r>
      <w:hyperlink r:id="rId14" w:history="1"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oksana</w:t>
        </w:r>
        <w:r w:rsidR="003C07DB" w:rsidRPr="00D24201">
          <w:rPr>
            <w:rStyle w:val="a7"/>
            <w:rFonts w:eastAsia="Calibri"/>
            <w:b/>
            <w:sz w:val="24"/>
            <w:szCs w:val="24"/>
            <w:lang w:eastAsia="en-US"/>
          </w:rPr>
          <w:t>.</w:t>
        </w:r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tokranova</w:t>
        </w:r>
        <w:r w:rsidR="003C07DB" w:rsidRPr="00D24201">
          <w:rPr>
            <w:rStyle w:val="a7"/>
            <w:rFonts w:eastAsia="Calibri"/>
            <w:b/>
            <w:sz w:val="24"/>
            <w:szCs w:val="24"/>
            <w:lang w:eastAsia="en-US"/>
          </w:rPr>
          <w:t>@</w:t>
        </w:r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gmai</w:t>
        </w:r>
        <w:r w:rsidR="003C07DB" w:rsidRPr="00D24201">
          <w:rPr>
            <w:rStyle w:val="a7"/>
            <w:rFonts w:eastAsia="Calibri"/>
            <w:b/>
            <w:sz w:val="24"/>
            <w:szCs w:val="24"/>
            <w:lang w:eastAsia="en-US"/>
          </w:rPr>
          <w:t>.</w:t>
        </w:r>
        <w:r w:rsidR="003C07DB" w:rsidRPr="00D24201">
          <w:rPr>
            <w:rStyle w:val="a7"/>
            <w:rFonts w:eastAsia="Calibri"/>
            <w:b/>
            <w:sz w:val="24"/>
            <w:szCs w:val="24"/>
            <w:lang w:val="en-US" w:eastAsia="en-US"/>
          </w:rPr>
          <w:t>com</w:t>
        </w:r>
      </w:hyperlink>
      <w:r w:rsidR="00BD4F21" w:rsidRPr="00BD4F21">
        <w:rPr>
          <w:rFonts w:eastAsia="Calibri"/>
          <w:b/>
          <w:sz w:val="24"/>
          <w:szCs w:val="24"/>
          <w:lang w:eastAsia="en-US"/>
        </w:rPr>
        <w:t xml:space="preserve">  </w:t>
      </w:r>
      <w:r>
        <w:rPr>
          <w:rFonts w:eastAsia="Calibri"/>
          <w:b/>
          <w:sz w:val="24"/>
          <w:szCs w:val="24"/>
          <w:lang w:eastAsia="en-US"/>
        </w:rPr>
        <w:t>+ 7 921 954 76 13</w:t>
      </w:r>
    </w:p>
    <w:p w14:paraId="56508158" w14:textId="7C22CBFD" w:rsidR="00B70B4B" w:rsidRDefault="00B70B4B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B70B4B">
        <w:rPr>
          <w:rFonts w:eastAsia="Calibri"/>
          <w:b/>
          <w:sz w:val="24"/>
          <w:szCs w:val="24"/>
          <w:lang w:eastAsia="en-US"/>
        </w:rPr>
        <w:t xml:space="preserve"> </w:t>
      </w:r>
    </w:p>
    <w:p w14:paraId="09AE2649" w14:textId="61AD080A" w:rsidR="0064429E" w:rsidRPr="00A50C1C" w:rsidRDefault="0064429E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 xml:space="preserve">Александринский театр – старейший национальный театр России и </w:t>
      </w:r>
      <w:r w:rsidR="00097414" w:rsidRPr="00A50C1C">
        <w:rPr>
          <w:rFonts w:eastAsia="Calibri"/>
          <w:sz w:val="24"/>
          <w:szCs w:val="24"/>
          <w:lang w:eastAsia="en-US"/>
        </w:rPr>
        <w:t xml:space="preserve">один из флагманов </w:t>
      </w:r>
      <w:r w:rsidRPr="00A50C1C">
        <w:rPr>
          <w:rFonts w:eastAsia="Calibri"/>
          <w:sz w:val="24"/>
          <w:szCs w:val="24"/>
          <w:lang w:eastAsia="en-US"/>
        </w:rPr>
        <w:t>соврем</w:t>
      </w:r>
      <w:r w:rsidR="00097414" w:rsidRPr="00A50C1C">
        <w:rPr>
          <w:rFonts w:eastAsia="Calibri"/>
          <w:sz w:val="24"/>
          <w:szCs w:val="24"/>
          <w:lang w:eastAsia="en-US"/>
        </w:rPr>
        <w:t>е</w:t>
      </w:r>
      <w:r w:rsidRPr="00A50C1C">
        <w:rPr>
          <w:rFonts w:eastAsia="Calibri"/>
          <w:sz w:val="24"/>
          <w:szCs w:val="24"/>
          <w:lang w:eastAsia="en-US"/>
        </w:rPr>
        <w:t>нной</w:t>
      </w:r>
      <w:r w:rsidR="00097414" w:rsidRPr="00A50C1C">
        <w:rPr>
          <w:rFonts w:eastAsia="Calibri"/>
          <w:sz w:val="24"/>
          <w:szCs w:val="24"/>
          <w:lang w:eastAsia="en-US"/>
        </w:rPr>
        <w:t xml:space="preserve"> сцены</w:t>
      </w:r>
      <w:r w:rsidRPr="00A50C1C">
        <w:rPr>
          <w:rFonts w:eastAsia="Calibri"/>
          <w:sz w:val="24"/>
          <w:szCs w:val="24"/>
          <w:lang w:eastAsia="en-US"/>
        </w:rPr>
        <w:t>. Ведет историю от первой русской государственной профессиональной драматической труппы, основанной в Санкт-Петербурге по Указу императрицы Елизаветы Петровны 30 августа 1756 года. В 1832 году труппа получила здание в центре Невского проспекта, построенное по проекту архитектора Карла Росси. Именно тогда театр был назван Александринским, в честь императрицы Александры Ф</w:t>
      </w:r>
      <w:r w:rsidR="00097414" w:rsidRPr="00A50C1C">
        <w:rPr>
          <w:rFonts w:eastAsia="Calibri"/>
          <w:sz w:val="24"/>
          <w:szCs w:val="24"/>
          <w:lang w:eastAsia="en-US"/>
        </w:rPr>
        <w:t>ё</w:t>
      </w:r>
      <w:r w:rsidRPr="00A50C1C">
        <w:rPr>
          <w:rFonts w:eastAsia="Calibri"/>
          <w:sz w:val="24"/>
          <w:szCs w:val="24"/>
          <w:lang w:eastAsia="en-US"/>
        </w:rPr>
        <w:t>доровны.</w:t>
      </w:r>
    </w:p>
    <w:p w14:paraId="7BA54B38" w14:textId="1922F933" w:rsidR="0064429E" w:rsidRPr="00A50C1C" w:rsidRDefault="00097414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 xml:space="preserve">В этих стенах </w:t>
      </w:r>
      <w:r w:rsidR="0064429E" w:rsidRPr="00A50C1C">
        <w:rPr>
          <w:rFonts w:eastAsia="Calibri"/>
          <w:sz w:val="24"/>
          <w:szCs w:val="24"/>
          <w:lang w:eastAsia="en-US"/>
        </w:rPr>
        <w:t>состоялись премьеры практически всех произведений русской драматургической классики. В основе современного репертуара – произведения классической литературы в постановке ведущих</w:t>
      </w:r>
      <w:r w:rsidRPr="00A50C1C">
        <w:rPr>
          <w:rFonts w:eastAsia="Calibri"/>
          <w:sz w:val="24"/>
          <w:szCs w:val="24"/>
          <w:lang w:eastAsia="en-US"/>
        </w:rPr>
        <w:t xml:space="preserve"> и молодых </w:t>
      </w:r>
      <w:r w:rsidR="0064429E" w:rsidRPr="00A50C1C">
        <w:rPr>
          <w:rFonts w:eastAsia="Calibri"/>
          <w:sz w:val="24"/>
          <w:szCs w:val="24"/>
          <w:lang w:eastAsia="en-US"/>
        </w:rPr>
        <w:t>режиссеров. В 2013 году был открыт инновационный комплекс Новой сцены, в мае 2023 года Новой сцене присвоено имя Вс. Мейерхольда.</w:t>
      </w:r>
    </w:p>
    <w:p w14:paraId="0F439490" w14:textId="7458A8B3" w:rsidR="0064429E" w:rsidRPr="00A50C1C" w:rsidRDefault="0064429E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 xml:space="preserve">Александринский театр имеет статус </w:t>
      </w:r>
      <w:r w:rsidR="00883C1D" w:rsidRPr="00A50C1C">
        <w:rPr>
          <w:rFonts w:eastAsia="Calibri"/>
          <w:sz w:val="24"/>
          <w:szCs w:val="24"/>
          <w:lang w:eastAsia="en-US"/>
        </w:rPr>
        <w:t>н</w:t>
      </w:r>
      <w:r w:rsidRPr="00A50C1C">
        <w:rPr>
          <w:rFonts w:eastAsia="Calibri"/>
          <w:sz w:val="24"/>
          <w:szCs w:val="24"/>
          <w:lang w:eastAsia="en-US"/>
        </w:rPr>
        <w:t xml:space="preserve">ационального достояния, а также включен </w:t>
      </w:r>
      <w:r w:rsidR="007442F9" w:rsidRPr="00A50C1C">
        <w:rPr>
          <w:rFonts w:eastAsia="Calibri"/>
          <w:sz w:val="24"/>
          <w:szCs w:val="24"/>
          <w:lang w:eastAsia="en-US"/>
        </w:rPr>
        <w:t>в Государственный</w:t>
      </w:r>
      <w:r w:rsidRPr="00A50C1C">
        <w:rPr>
          <w:rFonts w:eastAsia="Calibri"/>
          <w:sz w:val="24"/>
          <w:szCs w:val="24"/>
          <w:lang w:eastAsia="en-US"/>
        </w:rPr>
        <w:t xml:space="preserve"> свод особо ценных объектов культурного наследия народов Российской Федерации.</w:t>
      </w:r>
    </w:p>
    <w:p w14:paraId="1227CA2F" w14:textId="77777777" w:rsidR="0064429E" w:rsidRPr="00A50C1C" w:rsidRDefault="0064429E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>Президент Александринского театра – народный артист России, лауреат Государственных премий России Валерий Фокин</w:t>
      </w:r>
    </w:p>
    <w:p w14:paraId="06CD3496" w14:textId="45C4F186" w:rsidR="0064429E" w:rsidRPr="00A50C1C" w:rsidRDefault="0064429E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>Художественный руководитель театра – Никита Кобелев</w:t>
      </w:r>
    </w:p>
    <w:p w14:paraId="38AC6BC2" w14:textId="274080F3" w:rsidR="0064429E" w:rsidRPr="00A50C1C" w:rsidRDefault="0064429E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 xml:space="preserve">Директор театра – Александр </w:t>
      </w:r>
      <w:proofErr w:type="spellStart"/>
      <w:r w:rsidRPr="00A50C1C">
        <w:rPr>
          <w:rFonts w:eastAsia="Calibri"/>
          <w:sz w:val="24"/>
          <w:szCs w:val="24"/>
          <w:lang w:eastAsia="en-US"/>
        </w:rPr>
        <w:t>Малич</w:t>
      </w:r>
      <w:proofErr w:type="spellEnd"/>
      <w:r w:rsidRPr="00A50C1C">
        <w:rPr>
          <w:rFonts w:eastAsia="Calibri"/>
          <w:sz w:val="24"/>
          <w:szCs w:val="24"/>
          <w:lang w:eastAsia="en-US"/>
        </w:rPr>
        <w:t xml:space="preserve"> </w:t>
      </w:r>
    </w:p>
    <w:p w14:paraId="25D90D48" w14:textId="27378E78" w:rsidR="00D21D2F" w:rsidRPr="00A50C1C" w:rsidRDefault="0064429E" w:rsidP="007442F9">
      <w:pPr>
        <w:autoSpaceDE/>
        <w:spacing w:after="120" w:line="252" w:lineRule="auto"/>
        <w:jc w:val="both"/>
        <w:rPr>
          <w:rFonts w:eastAsia="Calibri"/>
          <w:sz w:val="24"/>
          <w:szCs w:val="24"/>
          <w:lang w:eastAsia="en-US"/>
        </w:rPr>
      </w:pPr>
      <w:r w:rsidRPr="00A50C1C">
        <w:rPr>
          <w:rFonts w:eastAsia="Calibri"/>
          <w:sz w:val="24"/>
          <w:szCs w:val="24"/>
          <w:lang w:eastAsia="en-US"/>
        </w:rPr>
        <w:t>www.alexandrinsky.ru</w:t>
      </w:r>
    </w:p>
    <w:p w14:paraId="53E6917D" w14:textId="77777777" w:rsidR="003C07DB" w:rsidRPr="0081203D" w:rsidRDefault="003C07DB" w:rsidP="003C07DB">
      <w:pPr>
        <w:contextualSpacing/>
        <w:jc w:val="both"/>
        <w:rPr>
          <w:b/>
          <w:bCs/>
          <w:sz w:val="24"/>
          <w:szCs w:val="24"/>
        </w:rPr>
      </w:pPr>
      <w:r w:rsidRPr="0081203D">
        <w:rPr>
          <w:b/>
          <w:bCs/>
          <w:sz w:val="24"/>
          <w:szCs w:val="24"/>
        </w:rPr>
        <w:t>Справка:</w:t>
      </w:r>
    </w:p>
    <w:p w14:paraId="4F684CE3" w14:textId="77777777" w:rsidR="003C07DB" w:rsidRDefault="003C07DB" w:rsidP="003C07DB">
      <w:pPr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Всероссийский гастрольно-концертный план Министерства культуры Российской Федерации</w:t>
      </w:r>
      <w:r>
        <w:rPr>
          <w:color w:val="000000" w:themeColor="text1"/>
          <w:sz w:val="24"/>
          <w:szCs w:val="24"/>
        </w:rPr>
        <w:t xml:space="preserve"> включает две масштабные федеральные программы – </w:t>
      </w:r>
      <w:r>
        <w:rPr>
          <w:b/>
          <w:color w:val="000000" w:themeColor="text1"/>
          <w:sz w:val="24"/>
          <w:szCs w:val="24"/>
        </w:rPr>
        <w:t>«Большие гастроли»</w:t>
      </w:r>
      <w:r>
        <w:rPr>
          <w:color w:val="000000" w:themeColor="text1"/>
          <w:sz w:val="24"/>
          <w:szCs w:val="24"/>
        </w:rPr>
        <w:t xml:space="preserve"> (гастроли театров; стартовала в 2014 году) и </w:t>
      </w:r>
      <w:r>
        <w:rPr>
          <w:b/>
          <w:color w:val="000000" w:themeColor="text1"/>
          <w:sz w:val="24"/>
          <w:szCs w:val="24"/>
        </w:rPr>
        <w:t>«Мы – Россия»</w:t>
      </w:r>
      <w:r>
        <w:rPr>
          <w:color w:val="000000" w:themeColor="text1"/>
          <w:sz w:val="24"/>
          <w:szCs w:val="24"/>
        </w:rPr>
        <w:t xml:space="preserve"> (гастроли национальных хореографических и хоровых коллективов, оркестров и ансамблей народных инструментов, театров песни и танца; стартовала в 2020 году). В 2022 году во Всероссийский гастрольно-концертный план были включены творческие коллективы из ЛНР, ДНР, Запорожской и Херсонской областей, а в исторических регионах на постоянной основе стали проводиться гастроли театров и национальных коллективов.</w:t>
      </w:r>
    </w:p>
    <w:p w14:paraId="6F5A908E" w14:textId="77777777" w:rsidR="003C07DB" w:rsidRDefault="003C07DB" w:rsidP="003C07DB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Организатор гастролей в рамках Всероссийского гастрольно-концертного плана – ФГБУК РОСКОНЦЕРТ.</w:t>
      </w:r>
    </w:p>
    <w:p w14:paraId="00688D9A" w14:textId="77777777" w:rsidR="003C07DB" w:rsidRDefault="003C07DB" w:rsidP="003C07DB">
      <w:pPr>
        <w:spacing w:afterLines="120" w:after="288"/>
        <w:contextualSpacing/>
        <w:jc w:val="both"/>
        <w:rPr>
          <w:b/>
          <w:sz w:val="24"/>
          <w:szCs w:val="24"/>
        </w:rPr>
      </w:pPr>
    </w:p>
    <w:p w14:paraId="460D03B8" w14:textId="77777777" w:rsidR="003C07DB" w:rsidRDefault="003C07DB" w:rsidP="003C07DB">
      <w:pPr>
        <w:ind w:firstLine="284"/>
        <w:contextualSpacing/>
        <w:jc w:val="both"/>
        <w:rPr>
          <w:sz w:val="24"/>
          <w:szCs w:val="24"/>
        </w:rPr>
      </w:pPr>
      <w:r w:rsidRPr="00CC4ADB">
        <w:rPr>
          <w:b/>
          <w:sz w:val="24"/>
          <w:szCs w:val="24"/>
        </w:rPr>
        <w:t>Федеральное государственное бюджетное учреждение культуры «РОСКОНЦЕРТ»</w:t>
      </w:r>
      <w:r>
        <w:rPr>
          <w:b/>
          <w:sz w:val="24"/>
          <w:szCs w:val="24"/>
        </w:rPr>
        <w:t xml:space="preserve"> </w:t>
      </w:r>
      <w:r w:rsidRPr="00DB1FA9">
        <w:rPr>
          <w:sz w:val="24"/>
          <w:szCs w:val="24"/>
        </w:rPr>
        <w:t>является правопреемником Государственного концертно-гастрольного бюро СССР «</w:t>
      </w:r>
      <w:proofErr w:type="spellStart"/>
      <w:r w:rsidRPr="00DB1FA9">
        <w:rPr>
          <w:sz w:val="24"/>
          <w:szCs w:val="24"/>
        </w:rPr>
        <w:t>Союзконцерт</w:t>
      </w:r>
      <w:proofErr w:type="spellEnd"/>
      <w:r w:rsidRPr="00DB1FA9">
        <w:rPr>
          <w:sz w:val="24"/>
          <w:szCs w:val="24"/>
        </w:rPr>
        <w:t>», образованного в 1967 году и ставшего единым Всесоюзным центром по планированию и координации межреспубликанских гастролей выдающихся солистов и художественных коллективов на всей территории СССР.</w:t>
      </w:r>
    </w:p>
    <w:p w14:paraId="7C547B37" w14:textId="77777777" w:rsidR="003C07DB" w:rsidRDefault="003C07DB" w:rsidP="003C07DB">
      <w:pPr>
        <w:ind w:firstLine="284"/>
        <w:contextualSpacing/>
        <w:jc w:val="both"/>
        <w:rPr>
          <w:sz w:val="24"/>
          <w:szCs w:val="24"/>
        </w:rPr>
      </w:pPr>
      <w:r w:rsidRPr="00DB1FA9">
        <w:rPr>
          <w:sz w:val="24"/>
          <w:szCs w:val="24"/>
        </w:rPr>
        <w:t xml:space="preserve">Сегодня РОСКОНЦЕРТ – крупнейший гастрольно-концертный центр, ежегодно реализующий </w:t>
      </w:r>
      <w:r w:rsidRPr="006E0E65">
        <w:rPr>
          <w:b/>
          <w:sz w:val="24"/>
          <w:szCs w:val="24"/>
        </w:rPr>
        <w:t>1500 проектов в России и за рубежом</w:t>
      </w:r>
      <w:r>
        <w:rPr>
          <w:sz w:val="24"/>
          <w:szCs w:val="24"/>
        </w:rPr>
        <w:t xml:space="preserve">, в числе которых: </w:t>
      </w:r>
      <w:r w:rsidRPr="00DB1FA9">
        <w:rPr>
          <w:sz w:val="24"/>
          <w:szCs w:val="24"/>
        </w:rPr>
        <w:t xml:space="preserve">гастроли театров и национальных коллективов в рамках Всероссийского-гастрольно-концертного плана, </w:t>
      </w:r>
      <w:r w:rsidRPr="00CC4ADB">
        <w:rPr>
          <w:sz w:val="24"/>
          <w:szCs w:val="24"/>
        </w:rPr>
        <w:t xml:space="preserve">Международный конкурс </w:t>
      </w:r>
      <w:r w:rsidRPr="001975DE">
        <w:rPr>
          <w:sz w:val="24"/>
          <w:szCs w:val="24"/>
        </w:rPr>
        <w:t>им</w:t>
      </w:r>
      <w:r>
        <w:rPr>
          <w:sz w:val="24"/>
          <w:szCs w:val="24"/>
        </w:rPr>
        <w:t xml:space="preserve">ени </w:t>
      </w:r>
      <w:r w:rsidRPr="001975DE">
        <w:rPr>
          <w:sz w:val="24"/>
          <w:szCs w:val="24"/>
        </w:rPr>
        <w:t>П.И.</w:t>
      </w:r>
      <w:r>
        <w:rPr>
          <w:sz w:val="24"/>
          <w:szCs w:val="24"/>
        </w:rPr>
        <w:t xml:space="preserve"> </w:t>
      </w:r>
      <w:r w:rsidRPr="001975DE">
        <w:rPr>
          <w:sz w:val="24"/>
          <w:szCs w:val="24"/>
        </w:rPr>
        <w:t>Чайковского; Международный конкурс артистов балета; Международный конкурс пианистов, композиторов и дирижеров имени С.</w:t>
      </w:r>
      <w:r>
        <w:rPr>
          <w:sz w:val="24"/>
          <w:szCs w:val="24"/>
        </w:rPr>
        <w:t>В.</w:t>
      </w:r>
      <w:r w:rsidRPr="001975DE">
        <w:rPr>
          <w:sz w:val="24"/>
          <w:szCs w:val="24"/>
        </w:rPr>
        <w:t xml:space="preserve"> Рахманинова; Международный детский культурный форум; Всероссийский конкурс артистов балета и хореографов; </w:t>
      </w:r>
      <w:r>
        <w:rPr>
          <w:sz w:val="24"/>
          <w:szCs w:val="24"/>
        </w:rPr>
        <w:t xml:space="preserve">Всероссийский музыкальный конкурс; </w:t>
      </w:r>
      <w:r w:rsidRPr="001975DE">
        <w:rPr>
          <w:sz w:val="24"/>
          <w:szCs w:val="24"/>
        </w:rPr>
        <w:t>Фестиваль искусств «Балтийские сезоны»; Всероссийская программа</w:t>
      </w:r>
      <w:r w:rsidRPr="001975DE">
        <w:rPr>
          <w:rFonts w:ascii="Tahoma" w:hAnsi="Tahoma" w:cs="Tahoma"/>
          <w:sz w:val="24"/>
          <w:szCs w:val="24"/>
        </w:rPr>
        <w:t xml:space="preserve"> </w:t>
      </w:r>
      <w:r w:rsidRPr="001975DE">
        <w:rPr>
          <w:sz w:val="24"/>
          <w:szCs w:val="24"/>
        </w:rPr>
        <w:t>«Культурная карта 4+85»</w:t>
      </w:r>
      <w:r>
        <w:rPr>
          <w:sz w:val="24"/>
          <w:szCs w:val="24"/>
        </w:rPr>
        <w:t xml:space="preserve"> и многие другие.</w:t>
      </w:r>
    </w:p>
    <w:p w14:paraId="5007DF3F" w14:textId="77777777" w:rsidR="003C07DB" w:rsidRDefault="003C07DB" w:rsidP="003C07DB">
      <w:pPr>
        <w:ind w:firstLine="284"/>
        <w:contextualSpacing/>
        <w:jc w:val="both"/>
        <w:rPr>
          <w:color w:val="000000" w:themeColor="text1"/>
          <w:sz w:val="24"/>
          <w:szCs w:val="24"/>
        </w:rPr>
      </w:pPr>
      <w:r w:rsidRPr="00C9543E">
        <w:rPr>
          <w:color w:val="000000" w:themeColor="text1"/>
          <w:sz w:val="24"/>
          <w:szCs w:val="24"/>
        </w:rPr>
        <w:t>По заданию Министерства культуры Российской Федерации</w:t>
      </w:r>
      <w:r>
        <w:rPr>
          <w:color w:val="000000" w:themeColor="text1"/>
          <w:sz w:val="24"/>
          <w:szCs w:val="24"/>
        </w:rPr>
        <w:t xml:space="preserve"> </w:t>
      </w:r>
      <w:r w:rsidRPr="00C9543E">
        <w:rPr>
          <w:color w:val="000000" w:themeColor="text1"/>
          <w:sz w:val="24"/>
          <w:szCs w:val="24"/>
        </w:rPr>
        <w:t xml:space="preserve">проводит </w:t>
      </w:r>
      <w:r w:rsidRPr="001975DE">
        <w:rPr>
          <w:b/>
          <w:color w:val="000000" w:themeColor="text1"/>
          <w:sz w:val="24"/>
          <w:szCs w:val="24"/>
        </w:rPr>
        <w:t>мероприятия в области международного культурного сотрудничества</w:t>
      </w:r>
      <w:r w:rsidRPr="00C9543E">
        <w:rPr>
          <w:color w:val="000000" w:themeColor="text1"/>
          <w:sz w:val="24"/>
          <w:szCs w:val="24"/>
        </w:rPr>
        <w:t xml:space="preserve">, организуя обменные и перекрестные мероприятия </w:t>
      </w:r>
      <w:r w:rsidRPr="003A65A0">
        <w:rPr>
          <w:color w:val="000000" w:themeColor="text1"/>
          <w:sz w:val="24"/>
          <w:szCs w:val="24"/>
        </w:rPr>
        <w:t xml:space="preserve">с Китаем, Индией, КНДР, Ираном, Вьетнамом, Египтом, Таиландом, Мьянмой, Болгарией, Сербией, Венесуэлой, Никарагуа, Марокко, Бразилией, Танзанией, Лаосом, Оманом, Бахрейном, Джибути, Туркменистаном, Казахстаном, Кыргызстаном и другими странами Европы, Азии, Америки и Африки; перекрестные </w:t>
      </w:r>
      <w:r>
        <w:rPr>
          <w:color w:val="000000" w:themeColor="text1"/>
          <w:sz w:val="24"/>
          <w:szCs w:val="24"/>
        </w:rPr>
        <w:t>Г</w:t>
      </w:r>
      <w:r w:rsidRPr="003A65A0">
        <w:rPr>
          <w:color w:val="000000" w:themeColor="text1"/>
          <w:sz w:val="24"/>
          <w:szCs w:val="24"/>
        </w:rPr>
        <w:t>ода, обменные Дни культуры, знакомящие публику с лучшими достижениями искусства, способствующие сотрудничеству между странами.</w:t>
      </w:r>
    </w:p>
    <w:p w14:paraId="590C4DE0" w14:textId="77777777" w:rsidR="003C07DB" w:rsidRDefault="003C07DB" w:rsidP="003C07DB">
      <w:pPr>
        <w:ind w:firstLine="284"/>
        <w:contextualSpacing/>
        <w:jc w:val="both"/>
        <w:rPr>
          <w:color w:val="000000" w:themeColor="text1"/>
          <w:sz w:val="24"/>
          <w:szCs w:val="24"/>
        </w:rPr>
      </w:pPr>
      <w:r w:rsidRPr="006E0E65">
        <w:rPr>
          <w:color w:val="000000" w:themeColor="text1"/>
          <w:sz w:val="24"/>
          <w:szCs w:val="24"/>
        </w:rPr>
        <w:t xml:space="preserve">Узнать больше о предстоящих </w:t>
      </w:r>
      <w:r>
        <w:rPr>
          <w:color w:val="000000" w:themeColor="text1"/>
          <w:sz w:val="24"/>
          <w:szCs w:val="24"/>
        </w:rPr>
        <w:t>событиях</w:t>
      </w:r>
      <w:r w:rsidRPr="006E0E65">
        <w:rPr>
          <w:color w:val="000000" w:themeColor="text1"/>
          <w:sz w:val="24"/>
          <w:szCs w:val="24"/>
        </w:rPr>
        <w:t xml:space="preserve"> можно на официальном сайте </w:t>
      </w:r>
      <w:proofErr w:type="spellStart"/>
      <w:r w:rsidRPr="006E0E65">
        <w:rPr>
          <w:color w:val="000000" w:themeColor="text1"/>
          <w:sz w:val="24"/>
          <w:szCs w:val="24"/>
        </w:rPr>
        <w:t>РОСКОНЦЕРТа</w:t>
      </w:r>
      <w:proofErr w:type="spellEnd"/>
      <w:r w:rsidRPr="006E0E65">
        <w:rPr>
          <w:color w:val="000000" w:themeColor="text1"/>
          <w:sz w:val="24"/>
          <w:szCs w:val="24"/>
        </w:rPr>
        <w:t xml:space="preserve"> в разделе «Мероприятия»</w:t>
      </w:r>
      <w:r>
        <w:rPr>
          <w:color w:val="000000" w:themeColor="text1"/>
          <w:sz w:val="24"/>
          <w:szCs w:val="24"/>
        </w:rPr>
        <w:t>.</w:t>
      </w:r>
    </w:p>
    <w:p w14:paraId="481469FC" w14:textId="77777777" w:rsidR="003C07DB" w:rsidRPr="00944D13" w:rsidRDefault="00F324C3" w:rsidP="003C07DB">
      <w:pPr>
        <w:contextualSpacing/>
        <w:jc w:val="both"/>
        <w:rPr>
          <w:rStyle w:val="a7"/>
          <w:sz w:val="24"/>
          <w:szCs w:val="24"/>
          <w:lang w:val="en-US"/>
        </w:rPr>
      </w:pPr>
      <w:hyperlink r:id="rId15" w:tooltip="http://rosconcert.ru/" w:history="1">
        <w:r w:rsidR="003C07DB">
          <w:rPr>
            <w:rStyle w:val="a7"/>
            <w:sz w:val="24"/>
            <w:szCs w:val="24"/>
            <w:lang w:val="en-US"/>
          </w:rPr>
          <w:t>rosconcert</w:t>
        </w:r>
        <w:r w:rsidR="003C07DB" w:rsidRPr="00944D13">
          <w:rPr>
            <w:rStyle w:val="a7"/>
            <w:sz w:val="24"/>
            <w:szCs w:val="24"/>
            <w:lang w:val="en-US"/>
          </w:rPr>
          <w:t>.</w:t>
        </w:r>
        <w:r w:rsidR="003C07DB">
          <w:rPr>
            <w:rStyle w:val="a7"/>
            <w:sz w:val="24"/>
            <w:szCs w:val="24"/>
            <w:lang w:val="en-US"/>
          </w:rPr>
          <w:t>ru</w:t>
        </w:r>
        <w:r w:rsidR="003C07DB" w:rsidRPr="00944D13">
          <w:rPr>
            <w:rStyle w:val="a7"/>
            <w:sz w:val="24"/>
            <w:szCs w:val="24"/>
            <w:lang w:val="en-US"/>
          </w:rPr>
          <w:t>/</w:t>
        </w:r>
      </w:hyperlink>
      <w:r w:rsidR="003C07DB" w:rsidRPr="00944D13">
        <w:rPr>
          <w:rStyle w:val="a7"/>
          <w:sz w:val="24"/>
          <w:szCs w:val="24"/>
          <w:lang w:val="en-US"/>
        </w:rPr>
        <w:t>.</w:t>
      </w:r>
    </w:p>
    <w:p w14:paraId="5232B9B2" w14:textId="77777777" w:rsidR="003C07DB" w:rsidRPr="00944D13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sz w:val="24"/>
          <w:szCs w:val="24"/>
          <w:lang w:val="en-US"/>
        </w:rPr>
      </w:pPr>
      <w:r>
        <w:rPr>
          <w:sz w:val="24"/>
          <w:szCs w:val="24"/>
        </w:rPr>
        <w:t>ТГ</w:t>
      </w:r>
      <w:r w:rsidRPr="00944D13">
        <w:rPr>
          <w:sz w:val="24"/>
          <w:szCs w:val="24"/>
          <w:lang w:val="en-US"/>
        </w:rPr>
        <w:t xml:space="preserve"> </w:t>
      </w:r>
      <w:hyperlink r:id="rId16" w:tooltip="https://t.me/rosconcert" w:history="1">
        <w:r>
          <w:rPr>
            <w:rStyle w:val="a7"/>
            <w:sz w:val="24"/>
            <w:szCs w:val="24"/>
            <w:lang w:val="en-US"/>
          </w:rPr>
          <w:t>https</w:t>
        </w:r>
        <w:r w:rsidRPr="00944D13">
          <w:rPr>
            <w:rStyle w:val="a7"/>
            <w:sz w:val="24"/>
            <w:szCs w:val="24"/>
            <w:lang w:val="en-US"/>
          </w:rPr>
          <w:t>://</w:t>
        </w:r>
        <w:r>
          <w:rPr>
            <w:rStyle w:val="a7"/>
            <w:sz w:val="24"/>
            <w:szCs w:val="24"/>
            <w:lang w:val="en-US"/>
          </w:rPr>
          <w:t>t</w:t>
        </w:r>
        <w:r w:rsidRPr="00944D13">
          <w:rPr>
            <w:rStyle w:val="a7"/>
            <w:sz w:val="24"/>
            <w:szCs w:val="24"/>
            <w:lang w:val="en-US"/>
          </w:rPr>
          <w:t>.</w:t>
        </w:r>
        <w:r>
          <w:rPr>
            <w:rStyle w:val="a7"/>
            <w:sz w:val="24"/>
            <w:szCs w:val="24"/>
            <w:lang w:val="en-US"/>
          </w:rPr>
          <w:t>me</w:t>
        </w:r>
        <w:r w:rsidRPr="00944D13">
          <w:rPr>
            <w:rStyle w:val="a7"/>
            <w:sz w:val="24"/>
            <w:szCs w:val="24"/>
            <w:lang w:val="en-US"/>
          </w:rPr>
          <w:t>/</w:t>
        </w:r>
        <w:r>
          <w:rPr>
            <w:rStyle w:val="a7"/>
            <w:sz w:val="24"/>
            <w:szCs w:val="24"/>
            <w:lang w:val="en-US"/>
          </w:rPr>
          <w:t>rosconcert</w:t>
        </w:r>
      </w:hyperlink>
    </w:p>
    <w:p w14:paraId="7F0AB0A3" w14:textId="77777777" w:rsidR="003C07DB" w:rsidRPr="00771ADE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VK</w:t>
      </w:r>
      <w:r w:rsidRPr="00771ADE">
        <w:rPr>
          <w:sz w:val="24"/>
          <w:szCs w:val="24"/>
          <w:lang w:val="de-DE"/>
        </w:rPr>
        <w:t xml:space="preserve"> </w:t>
      </w:r>
      <w:hyperlink r:id="rId17" w:tooltip="https://vk.com/rosconcertcompany" w:history="1">
        <w:r>
          <w:rPr>
            <w:rStyle w:val="a7"/>
            <w:sz w:val="24"/>
            <w:szCs w:val="24"/>
            <w:lang w:val="de-DE"/>
          </w:rPr>
          <w:t>https</w:t>
        </w:r>
        <w:r w:rsidRPr="00771ADE">
          <w:rPr>
            <w:rStyle w:val="a7"/>
            <w:sz w:val="24"/>
            <w:szCs w:val="24"/>
            <w:lang w:val="de-DE"/>
          </w:rPr>
          <w:t>://</w:t>
        </w:r>
        <w:r>
          <w:rPr>
            <w:rStyle w:val="a7"/>
            <w:sz w:val="24"/>
            <w:szCs w:val="24"/>
            <w:lang w:val="de-DE"/>
          </w:rPr>
          <w:t>vk</w:t>
        </w:r>
        <w:r w:rsidRPr="00771ADE">
          <w:rPr>
            <w:rStyle w:val="a7"/>
            <w:sz w:val="24"/>
            <w:szCs w:val="24"/>
            <w:lang w:val="de-DE"/>
          </w:rPr>
          <w:t>.</w:t>
        </w:r>
        <w:r>
          <w:rPr>
            <w:rStyle w:val="a7"/>
            <w:sz w:val="24"/>
            <w:szCs w:val="24"/>
            <w:lang w:val="de-DE"/>
          </w:rPr>
          <w:t>com</w:t>
        </w:r>
        <w:r w:rsidRPr="00771ADE">
          <w:rPr>
            <w:rStyle w:val="a7"/>
            <w:sz w:val="24"/>
            <w:szCs w:val="24"/>
            <w:lang w:val="de-DE"/>
          </w:rPr>
          <w:t>/</w:t>
        </w:r>
        <w:r>
          <w:rPr>
            <w:rStyle w:val="a7"/>
            <w:sz w:val="24"/>
            <w:szCs w:val="24"/>
            <w:lang w:val="de-DE"/>
          </w:rPr>
          <w:t>rosconcertcompany</w:t>
        </w:r>
      </w:hyperlink>
    </w:p>
    <w:p w14:paraId="58274849" w14:textId="77777777" w:rsidR="003C07DB" w:rsidRPr="00771ADE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sz w:val="24"/>
          <w:szCs w:val="24"/>
          <w:lang w:val="de-DE"/>
        </w:rPr>
      </w:pPr>
    </w:p>
    <w:p w14:paraId="760D0816" w14:textId="77777777" w:rsidR="003C07DB" w:rsidRPr="00771ADE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sz w:val="24"/>
          <w:szCs w:val="24"/>
          <w:lang w:val="de-DE"/>
        </w:rPr>
      </w:pPr>
      <w:r>
        <w:rPr>
          <w:sz w:val="24"/>
          <w:szCs w:val="24"/>
        </w:rPr>
        <w:t>Пресс</w:t>
      </w:r>
      <w:r w:rsidRPr="00771ADE">
        <w:rPr>
          <w:sz w:val="24"/>
          <w:szCs w:val="24"/>
          <w:lang w:val="de-DE"/>
        </w:rPr>
        <w:t>-</w:t>
      </w:r>
      <w:r>
        <w:rPr>
          <w:sz w:val="24"/>
          <w:szCs w:val="24"/>
        </w:rPr>
        <w:t>служба</w:t>
      </w:r>
      <w:r w:rsidRPr="00771ADE">
        <w:rPr>
          <w:sz w:val="24"/>
          <w:szCs w:val="24"/>
          <w:lang w:val="de-DE"/>
        </w:rPr>
        <w:t>:</w:t>
      </w:r>
    </w:p>
    <w:p w14:paraId="6CFC1F96" w14:textId="77777777" w:rsidR="003C07DB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sz w:val="24"/>
          <w:szCs w:val="24"/>
        </w:rPr>
      </w:pPr>
      <w:r>
        <w:rPr>
          <w:sz w:val="24"/>
          <w:szCs w:val="24"/>
        </w:rPr>
        <w:t>Тел.: +7 (495) 748 67 77 (доб. 202 и 164)</w:t>
      </w:r>
    </w:p>
    <w:p w14:paraId="1F54B767" w14:textId="77777777" w:rsidR="003C07DB" w:rsidRPr="0029227C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rStyle w:val="a7"/>
          <w:sz w:val="24"/>
          <w:szCs w:val="24"/>
        </w:rPr>
      </w:pPr>
      <w:r>
        <w:rPr>
          <w:i/>
          <w:sz w:val="24"/>
          <w:szCs w:val="24"/>
          <w:lang w:val="de-DE"/>
        </w:rPr>
        <w:t>E</w:t>
      </w:r>
      <w:r>
        <w:rPr>
          <w:i/>
          <w:sz w:val="24"/>
          <w:szCs w:val="24"/>
        </w:rPr>
        <w:t>-</w:t>
      </w:r>
      <w:r>
        <w:rPr>
          <w:i/>
          <w:sz w:val="24"/>
          <w:szCs w:val="24"/>
          <w:lang w:val="de-DE"/>
        </w:rPr>
        <w:t>mail</w:t>
      </w:r>
      <w:r>
        <w:rPr>
          <w:sz w:val="24"/>
          <w:szCs w:val="24"/>
        </w:rPr>
        <w:t xml:space="preserve">: </w:t>
      </w:r>
      <w:hyperlink r:id="rId18" w:tooltip="mailto:pr@rosconcert.ru" w:history="1">
        <w:r>
          <w:rPr>
            <w:rStyle w:val="a7"/>
            <w:sz w:val="24"/>
            <w:szCs w:val="24"/>
            <w:lang w:val="de-DE"/>
          </w:rPr>
          <w:t>pr</w:t>
        </w:r>
        <w:r>
          <w:rPr>
            <w:rStyle w:val="a7"/>
            <w:sz w:val="24"/>
            <w:szCs w:val="24"/>
          </w:rPr>
          <w:t>@</w:t>
        </w:r>
        <w:r>
          <w:rPr>
            <w:rStyle w:val="a7"/>
            <w:sz w:val="24"/>
            <w:szCs w:val="24"/>
            <w:lang w:val="de-DE"/>
          </w:rPr>
          <w:t>rosconcert</w:t>
        </w:r>
        <w:r>
          <w:rPr>
            <w:rStyle w:val="a7"/>
            <w:sz w:val="24"/>
            <w:szCs w:val="24"/>
          </w:rPr>
          <w:t>.</w:t>
        </w:r>
        <w:proofErr w:type="spellStart"/>
        <w:r>
          <w:rPr>
            <w:rStyle w:val="a7"/>
            <w:sz w:val="24"/>
            <w:szCs w:val="24"/>
            <w:lang w:val="de-DE"/>
          </w:rPr>
          <w:t>ru</w:t>
        </w:r>
        <w:proofErr w:type="spellEnd"/>
      </w:hyperlink>
    </w:p>
    <w:p w14:paraId="100CB247" w14:textId="77777777" w:rsidR="003C07DB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b/>
          <w:sz w:val="24"/>
          <w:szCs w:val="24"/>
        </w:rPr>
      </w:pPr>
    </w:p>
    <w:p w14:paraId="522008B0" w14:textId="77777777" w:rsidR="003C07DB" w:rsidRPr="00E05B2A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b/>
          <w:sz w:val="24"/>
          <w:szCs w:val="24"/>
        </w:rPr>
      </w:pPr>
    </w:p>
    <w:p w14:paraId="31FA18F0" w14:textId="77777777" w:rsidR="003C07DB" w:rsidRDefault="003C07DB" w:rsidP="003C07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  <w:tab w:val="left" w:pos="9217"/>
        </w:tabs>
        <w:contextualSpacing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Всероссийский гастрольно-концертный план</w:t>
      </w:r>
      <w:r>
        <w:rPr>
          <w:rFonts w:eastAsia="Calibri"/>
          <w:sz w:val="24"/>
          <w:szCs w:val="24"/>
          <w:lang w:eastAsia="en-US"/>
        </w:rPr>
        <w:t>:</w:t>
      </w:r>
    </w:p>
    <w:p w14:paraId="629B7039" w14:textId="77777777" w:rsidR="003C07DB" w:rsidRPr="00842FCB" w:rsidRDefault="003C07DB" w:rsidP="003C07D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  <w:tab w:val="left" w:pos="9217"/>
        </w:tabs>
        <w:contextualSpacing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  <w:u w:val="single"/>
          <w:lang w:val="en-US"/>
        </w:rPr>
        <w:t>vgkp</w:t>
      </w:r>
      <w:proofErr w:type="spellEnd"/>
      <w:r w:rsidRPr="00F55BA8">
        <w:rPr>
          <w:b/>
          <w:sz w:val="24"/>
          <w:szCs w:val="24"/>
          <w:u w:val="single"/>
        </w:rPr>
        <w:t>.</w:t>
      </w:r>
      <w:proofErr w:type="spellStart"/>
      <w:r>
        <w:rPr>
          <w:b/>
          <w:sz w:val="24"/>
          <w:szCs w:val="24"/>
          <w:u w:val="single"/>
          <w:lang w:val="en-US"/>
        </w:rPr>
        <w:t>ru</w:t>
      </w:r>
      <w:proofErr w:type="spellEnd"/>
    </w:p>
    <w:p w14:paraId="002D2E07" w14:textId="77777777" w:rsidR="003C07DB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 xml:space="preserve"> </w:t>
      </w:r>
      <w:hyperlink r:id="rId19" w:tooltip="http://vk.com/bolshiegastroli" w:history="1">
        <w:proofErr w:type="spellStart"/>
        <w:r>
          <w:rPr>
            <w:rStyle w:val="a7"/>
            <w:sz w:val="24"/>
            <w:szCs w:val="24"/>
            <w:lang w:val="en-US"/>
          </w:rPr>
          <w:t>vk</w:t>
        </w:r>
        <w:proofErr w:type="spellEnd"/>
        <w:r>
          <w:rPr>
            <w:rStyle w:val="a7"/>
            <w:sz w:val="24"/>
            <w:szCs w:val="24"/>
          </w:rPr>
          <w:t>.</w:t>
        </w:r>
        <w:r>
          <w:rPr>
            <w:rStyle w:val="a7"/>
            <w:sz w:val="24"/>
            <w:szCs w:val="24"/>
            <w:lang w:val="en-US"/>
          </w:rPr>
          <w:t>com</w:t>
        </w:r>
        <w:r>
          <w:rPr>
            <w:rStyle w:val="a7"/>
            <w:sz w:val="24"/>
            <w:szCs w:val="24"/>
          </w:rPr>
          <w:t>/</w:t>
        </w:r>
        <w:proofErr w:type="spellStart"/>
        <w:r>
          <w:rPr>
            <w:rStyle w:val="a7"/>
            <w:sz w:val="24"/>
            <w:szCs w:val="24"/>
            <w:lang w:val="en-US"/>
          </w:rPr>
          <w:t>bolshiegastroli</w:t>
        </w:r>
        <w:proofErr w:type="spellEnd"/>
      </w:hyperlink>
      <w:r>
        <w:rPr>
          <w:sz w:val="24"/>
          <w:szCs w:val="24"/>
        </w:rPr>
        <w:t xml:space="preserve"> </w:t>
      </w:r>
    </w:p>
    <w:p w14:paraId="68BE88E8" w14:textId="01F711E4" w:rsidR="00902260" w:rsidRPr="003C07DB" w:rsidRDefault="003C07DB" w:rsidP="003C07DB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contextualSpacing/>
        <w:rPr>
          <w:sz w:val="24"/>
          <w:szCs w:val="24"/>
        </w:rPr>
      </w:pPr>
      <w:r>
        <w:rPr>
          <w:sz w:val="24"/>
          <w:szCs w:val="24"/>
          <w:lang w:val="en-US"/>
        </w:rPr>
        <w:t>O</w:t>
      </w:r>
      <w:proofErr w:type="spellStart"/>
      <w:r>
        <w:rPr>
          <w:sz w:val="24"/>
          <w:szCs w:val="24"/>
        </w:rPr>
        <w:t>дноклассники</w:t>
      </w:r>
      <w:proofErr w:type="spellEnd"/>
      <w:r>
        <w:rPr>
          <w:sz w:val="24"/>
          <w:szCs w:val="24"/>
        </w:rPr>
        <w:t xml:space="preserve"> </w:t>
      </w:r>
      <w:hyperlink r:id="rId20" w:tooltip="file:///C:\Users\user\Downloads\ok.ru\bolshiegastroli" w:history="1">
        <w:r>
          <w:rPr>
            <w:rStyle w:val="a7"/>
            <w:sz w:val="24"/>
            <w:szCs w:val="24"/>
            <w:lang w:val="en-US"/>
          </w:rPr>
          <w:t>ok</w:t>
        </w:r>
        <w:r>
          <w:rPr>
            <w:rStyle w:val="a7"/>
            <w:sz w:val="24"/>
            <w:szCs w:val="24"/>
          </w:rPr>
          <w:t>.</w:t>
        </w:r>
        <w:proofErr w:type="spellStart"/>
        <w:r>
          <w:rPr>
            <w:rStyle w:val="a7"/>
            <w:sz w:val="24"/>
            <w:szCs w:val="24"/>
            <w:lang w:val="en-US"/>
          </w:rPr>
          <w:t>ru</w:t>
        </w:r>
        <w:proofErr w:type="spellEnd"/>
        <w:r>
          <w:rPr>
            <w:rStyle w:val="a7"/>
            <w:sz w:val="24"/>
            <w:szCs w:val="24"/>
          </w:rPr>
          <w:t>/</w:t>
        </w:r>
        <w:proofErr w:type="spellStart"/>
        <w:r>
          <w:rPr>
            <w:rStyle w:val="a7"/>
            <w:sz w:val="24"/>
            <w:szCs w:val="24"/>
            <w:lang w:val="en-US"/>
          </w:rPr>
          <w:t>bolshiegastroli</w:t>
        </w:r>
        <w:proofErr w:type="spellEnd"/>
      </w:hyperlink>
      <w:r>
        <w:rPr>
          <w:sz w:val="24"/>
          <w:szCs w:val="24"/>
        </w:rPr>
        <w:t xml:space="preserve"> </w:t>
      </w:r>
    </w:p>
    <w:sectPr w:rsidR="00902260" w:rsidRPr="003C07DB" w:rsidSect="004F7C2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1ECF6" w14:textId="77777777" w:rsidR="00F324C3" w:rsidRDefault="00F324C3" w:rsidP="00D8774D">
      <w:r>
        <w:separator/>
      </w:r>
    </w:p>
  </w:endnote>
  <w:endnote w:type="continuationSeparator" w:id="0">
    <w:p w14:paraId="55E44155" w14:textId="77777777" w:rsidR="00F324C3" w:rsidRDefault="00F324C3" w:rsidP="00D87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BF6DB" w14:textId="77777777" w:rsidR="00D8774D" w:rsidRDefault="00D8774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39181" w14:textId="77777777" w:rsidR="00D8774D" w:rsidRDefault="00D8774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525025" w14:textId="77777777" w:rsidR="00D8774D" w:rsidRDefault="00D8774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F98476" w14:textId="77777777" w:rsidR="00F324C3" w:rsidRDefault="00F324C3" w:rsidP="00D8774D">
      <w:r>
        <w:separator/>
      </w:r>
    </w:p>
  </w:footnote>
  <w:footnote w:type="continuationSeparator" w:id="0">
    <w:p w14:paraId="5A065463" w14:textId="77777777" w:rsidR="00F324C3" w:rsidRDefault="00F324C3" w:rsidP="00D877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6940F0" w14:textId="77777777" w:rsidR="00D8774D" w:rsidRDefault="00D8774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FEB08" w14:textId="0FF7B9F1" w:rsidR="00D8774D" w:rsidRPr="00E8443A" w:rsidRDefault="00D8774D" w:rsidP="00E8443A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390E5" w14:textId="77777777" w:rsidR="00D8774D" w:rsidRDefault="00D8774D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AA8"/>
    <w:rsid w:val="000009E4"/>
    <w:rsid w:val="0000550E"/>
    <w:rsid w:val="00006C8A"/>
    <w:rsid w:val="00020DE1"/>
    <w:rsid w:val="00035981"/>
    <w:rsid w:val="0004623D"/>
    <w:rsid w:val="00057A27"/>
    <w:rsid w:val="000801CD"/>
    <w:rsid w:val="00081F14"/>
    <w:rsid w:val="00083C5E"/>
    <w:rsid w:val="0009425D"/>
    <w:rsid w:val="00094D49"/>
    <w:rsid w:val="00096F18"/>
    <w:rsid w:val="00097414"/>
    <w:rsid w:val="000A10F7"/>
    <w:rsid w:val="000A2F3A"/>
    <w:rsid w:val="000B429D"/>
    <w:rsid w:val="000B6434"/>
    <w:rsid w:val="000C25FD"/>
    <w:rsid w:val="000C5D61"/>
    <w:rsid w:val="000C74E0"/>
    <w:rsid w:val="000D583C"/>
    <w:rsid w:val="000E1958"/>
    <w:rsid w:val="000E51CF"/>
    <w:rsid w:val="000F1BF8"/>
    <w:rsid w:val="001115F7"/>
    <w:rsid w:val="00123D2B"/>
    <w:rsid w:val="00125A90"/>
    <w:rsid w:val="001304ED"/>
    <w:rsid w:val="0013633A"/>
    <w:rsid w:val="00173578"/>
    <w:rsid w:val="00173778"/>
    <w:rsid w:val="00181C38"/>
    <w:rsid w:val="00182848"/>
    <w:rsid w:val="001845D9"/>
    <w:rsid w:val="001913FE"/>
    <w:rsid w:val="0019355C"/>
    <w:rsid w:val="001A10DB"/>
    <w:rsid w:val="001A4793"/>
    <w:rsid w:val="001B5A1E"/>
    <w:rsid w:val="001B5ACB"/>
    <w:rsid w:val="001B701E"/>
    <w:rsid w:val="001C1944"/>
    <w:rsid w:val="001C69AC"/>
    <w:rsid w:val="001C6F61"/>
    <w:rsid w:val="001D40DF"/>
    <w:rsid w:val="001D6514"/>
    <w:rsid w:val="001D755B"/>
    <w:rsid w:val="001F5417"/>
    <w:rsid w:val="00202C8D"/>
    <w:rsid w:val="00205509"/>
    <w:rsid w:val="002176C6"/>
    <w:rsid w:val="0022260B"/>
    <w:rsid w:val="00225543"/>
    <w:rsid w:val="00232350"/>
    <w:rsid w:val="00255BFF"/>
    <w:rsid w:val="00260504"/>
    <w:rsid w:val="00261F44"/>
    <w:rsid w:val="00266EA9"/>
    <w:rsid w:val="002801F9"/>
    <w:rsid w:val="00283220"/>
    <w:rsid w:val="00283C60"/>
    <w:rsid w:val="00284816"/>
    <w:rsid w:val="002906AF"/>
    <w:rsid w:val="002A294F"/>
    <w:rsid w:val="002A346C"/>
    <w:rsid w:val="002A5E7F"/>
    <w:rsid w:val="002B2D0A"/>
    <w:rsid w:val="002C47A8"/>
    <w:rsid w:val="002D2D1C"/>
    <w:rsid w:val="002D32FA"/>
    <w:rsid w:val="002D549E"/>
    <w:rsid w:val="002F1C1A"/>
    <w:rsid w:val="002F767B"/>
    <w:rsid w:val="003037DE"/>
    <w:rsid w:val="0031124E"/>
    <w:rsid w:val="00311DEE"/>
    <w:rsid w:val="00315FC8"/>
    <w:rsid w:val="00316A3D"/>
    <w:rsid w:val="00340388"/>
    <w:rsid w:val="0034669A"/>
    <w:rsid w:val="0035674D"/>
    <w:rsid w:val="00367C8B"/>
    <w:rsid w:val="00380C78"/>
    <w:rsid w:val="0038407F"/>
    <w:rsid w:val="003A7270"/>
    <w:rsid w:val="003B073C"/>
    <w:rsid w:val="003B6F0B"/>
    <w:rsid w:val="003C07DB"/>
    <w:rsid w:val="003D71DE"/>
    <w:rsid w:val="003E1252"/>
    <w:rsid w:val="003F5381"/>
    <w:rsid w:val="004202A5"/>
    <w:rsid w:val="0042543B"/>
    <w:rsid w:val="00476D4E"/>
    <w:rsid w:val="00480037"/>
    <w:rsid w:val="004A24DE"/>
    <w:rsid w:val="004B393D"/>
    <w:rsid w:val="004E0426"/>
    <w:rsid w:val="004E12F5"/>
    <w:rsid w:val="004F7C2D"/>
    <w:rsid w:val="00502FE7"/>
    <w:rsid w:val="00510491"/>
    <w:rsid w:val="00513528"/>
    <w:rsid w:val="00526499"/>
    <w:rsid w:val="005447CE"/>
    <w:rsid w:val="00550536"/>
    <w:rsid w:val="005544CF"/>
    <w:rsid w:val="005628E2"/>
    <w:rsid w:val="00562BAC"/>
    <w:rsid w:val="0057151F"/>
    <w:rsid w:val="00573B60"/>
    <w:rsid w:val="00580A3E"/>
    <w:rsid w:val="005A28E5"/>
    <w:rsid w:val="005C2C44"/>
    <w:rsid w:val="005E02E7"/>
    <w:rsid w:val="00603E80"/>
    <w:rsid w:val="0064429E"/>
    <w:rsid w:val="00655551"/>
    <w:rsid w:val="00662E1D"/>
    <w:rsid w:val="00682FAC"/>
    <w:rsid w:val="0069371E"/>
    <w:rsid w:val="006B11B1"/>
    <w:rsid w:val="006B1C76"/>
    <w:rsid w:val="006C078C"/>
    <w:rsid w:val="006C4EF1"/>
    <w:rsid w:val="006D76ED"/>
    <w:rsid w:val="006E4F49"/>
    <w:rsid w:val="006E5694"/>
    <w:rsid w:val="006F2313"/>
    <w:rsid w:val="006F6A88"/>
    <w:rsid w:val="00707FB3"/>
    <w:rsid w:val="00724D62"/>
    <w:rsid w:val="00724EED"/>
    <w:rsid w:val="00740B8C"/>
    <w:rsid w:val="007442F9"/>
    <w:rsid w:val="00756DB9"/>
    <w:rsid w:val="00785B0B"/>
    <w:rsid w:val="0079015B"/>
    <w:rsid w:val="007A6A23"/>
    <w:rsid w:val="007A7D63"/>
    <w:rsid w:val="007B3781"/>
    <w:rsid w:val="007B3F1A"/>
    <w:rsid w:val="007C63E3"/>
    <w:rsid w:val="007D4926"/>
    <w:rsid w:val="007E3601"/>
    <w:rsid w:val="007E716F"/>
    <w:rsid w:val="007F354C"/>
    <w:rsid w:val="007F4152"/>
    <w:rsid w:val="007F4E3D"/>
    <w:rsid w:val="007F530C"/>
    <w:rsid w:val="008027BB"/>
    <w:rsid w:val="00803B6E"/>
    <w:rsid w:val="00812CC0"/>
    <w:rsid w:val="00816056"/>
    <w:rsid w:val="00821F64"/>
    <w:rsid w:val="0082547E"/>
    <w:rsid w:val="0083584A"/>
    <w:rsid w:val="00841A24"/>
    <w:rsid w:val="00843705"/>
    <w:rsid w:val="00852EC8"/>
    <w:rsid w:val="0086257F"/>
    <w:rsid w:val="00863E1F"/>
    <w:rsid w:val="008669FD"/>
    <w:rsid w:val="0086702D"/>
    <w:rsid w:val="00876F76"/>
    <w:rsid w:val="00881708"/>
    <w:rsid w:val="00883C1D"/>
    <w:rsid w:val="0089200B"/>
    <w:rsid w:val="00893C1B"/>
    <w:rsid w:val="00894385"/>
    <w:rsid w:val="008A1C4B"/>
    <w:rsid w:val="008A4126"/>
    <w:rsid w:val="008B6C77"/>
    <w:rsid w:val="008C5D75"/>
    <w:rsid w:val="008E2F95"/>
    <w:rsid w:val="008F1862"/>
    <w:rsid w:val="008F68D1"/>
    <w:rsid w:val="00902260"/>
    <w:rsid w:val="00902E4B"/>
    <w:rsid w:val="00902E7A"/>
    <w:rsid w:val="009066B7"/>
    <w:rsid w:val="00914553"/>
    <w:rsid w:val="00920F62"/>
    <w:rsid w:val="009226B6"/>
    <w:rsid w:val="009337AF"/>
    <w:rsid w:val="00954862"/>
    <w:rsid w:val="00974B09"/>
    <w:rsid w:val="00997E8C"/>
    <w:rsid w:val="009A0D5A"/>
    <w:rsid w:val="009A6A89"/>
    <w:rsid w:val="009A7E36"/>
    <w:rsid w:val="009B4668"/>
    <w:rsid w:val="009B52E5"/>
    <w:rsid w:val="009C05B5"/>
    <w:rsid w:val="009C1863"/>
    <w:rsid w:val="009F6A74"/>
    <w:rsid w:val="00A028E4"/>
    <w:rsid w:val="00A141D0"/>
    <w:rsid w:val="00A150F7"/>
    <w:rsid w:val="00A447F0"/>
    <w:rsid w:val="00A50C1C"/>
    <w:rsid w:val="00A535CA"/>
    <w:rsid w:val="00A97CED"/>
    <w:rsid w:val="00AB3715"/>
    <w:rsid w:val="00AC65A6"/>
    <w:rsid w:val="00AD5D52"/>
    <w:rsid w:val="00AF1495"/>
    <w:rsid w:val="00B04216"/>
    <w:rsid w:val="00B064AD"/>
    <w:rsid w:val="00B10AA5"/>
    <w:rsid w:val="00B14332"/>
    <w:rsid w:val="00B16971"/>
    <w:rsid w:val="00B27F2A"/>
    <w:rsid w:val="00B34BF1"/>
    <w:rsid w:val="00B443F6"/>
    <w:rsid w:val="00B45A79"/>
    <w:rsid w:val="00B45C53"/>
    <w:rsid w:val="00B50AC0"/>
    <w:rsid w:val="00B5522C"/>
    <w:rsid w:val="00B602FE"/>
    <w:rsid w:val="00B70B4B"/>
    <w:rsid w:val="00B71A0C"/>
    <w:rsid w:val="00B75A7A"/>
    <w:rsid w:val="00B82D65"/>
    <w:rsid w:val="00B9117C"/>
    <w:rsid w:val="00BD4F21"/>
    <w:rsid w:val="00BE5975"/>
    <w:rsid w:val="00C033CE"/>
    <w:rsid w:val="00C07BBB"/>
    <w:rsid w:val="00C20F9B"/>
    <w:rsid w:val="00C225DF"/>
    <w:rsid w:val="00C247C0"/>
    <w:rsid w:val="00C24A36"/>
    <w:rsid w:val="00C359ED"/>
    <w:rsid w:val="00C47C72"/>
    <w:rsid w:val="00C6224D"/>
    <w:rsid w:val="00C65185"/>
    <w:rsid w:val="00C74167"/>
    <w:rsid w:val="00C7441B"/>
    <w:rsid w:val="00C80C25"/>
    <w:rsid w:val="00C86032"/>
    <w:rsid w:val="00C97682"/>
    <w:rsid w:val="00CC1258"/>
    <w:rsid w:val="00CD5756"/>
    <w:rsid w:val="00CE0E81"/>
    <w:rsid w:val="00CF0C09"/>
    <w:rsid w:val="00D0267B"/>
    <w:rsid w:val="00D02AC7"/>
    <w:rsid w:val="00D07365"/>
    <w:rsid w:val="00D076D2"/>
    <w:rsid w:val="00D21D2F"/>
    <w:rsid w:val="00D62CDB"/>
    <w:rsid w:val="00D70132"/>
    <w:rsid w:val="00D869BB"/>
    <w:rsid w:val="00D8774D"/>
    <w:rsid w:val="00D9161A"/>
    <w:rsid w:val="00D943D6"/>
    <w:rsid w:val="00D95970"/>
    <w:rsid w:val="00DA068C"/>
    <w:rsid w:val="00DA083C"/>
    <w:rsid w:val="00DA446F"/>
    <w:rsid w:val="00DA46F8"/>
    <w:rsid w:val="00DA700D"/>
    <w:rsid w:val="00DD6F49"/>
    <w:rsid w:val="00DE53D1"/>
    <w:rsid w:val="00DE6872"/>
    <w:rsid w:val="00DF1BAD"/>
    <w:rsid w:val="00DF31DB"/>
    <w:rsid w:val="00E239EB"/>
    <w:rsid w:val="00E358C9"/>
    <w:rsid w:val="00E42EF7"/>
    <w:rsid w:val="00E43803"/>
    <w:rsid w:val="00E47F3F"/>
    <w:rsid w:val="00E55049"/>
    <w:rsid w:val="00E5746C"/>
    <w:rsid w:val="00E8443A"/>
    <w:rsid w:val="00E874E6"/>
    <w:rsid w:val="00E97EEF"/>
    <w:rsid w:val="00EA30BE"/>
    <w:rsid w:val="00EA4F8C"/>
    <w:rsid w:val="00EB0113"/>
    <w:rsid w:val="00EB5698"/>
    <w:rsid w:val="00EC171F"/>
    <w:rsid w:val="00EC401D"/>
    <w:rsid w:val="00EC4769"/>
    <w:rsid w:val="00EC73D6"/>
    <w:rsid w:val="00EC792A"/>
    <w:rsid w:val="00ED08F7"/>
    <w:rsid w:val="00ED53AA"/>
    <w:rsid w:val="00EF3B5C"/>
    <w:rsid w:val="00EF4EF7"/>
    <w:rsid w:val="00F02C57"/>
    <w:rsid w:val="00F050D8"/>
    <w:rsid w:val="00F118EF"/>
    <w:rsid w:val="00F11FD1"/>
    <w:rsid w:val="00F14645"/>
    <w:rsid w:val="00F14D28"/>
    <w:rsid w:val="00F324C3"/>
    <w:rsid w:val="00F36C28"/>
    <w:rsid w:val="00F36C4F"/>
    <w:rsid w:val="00F464B5"/>
    <w:rsid w:val="00F51E47"/>
    <w:rsid w:val="00F53AA8"/>
    <w:rsid w:val="00F63B69"/>
    <w:rsid w:val="00F66CFE"/>
    <w:rsid w:val="00F7215C"/>
    <w:rsid w:val="00F74DDE"/>
    <w:rsid w:val="00F923AA"/>
    <w:rsid w:val="00FA73D0"/>
    <w:rsid w:val="00FB1FF7"/>
    <w:rsid w:val="00FE186E"/>
    <w:rsid w:val="00FF2C70"/>
    <w:rsid w:val="00FF4F14"/>
    <w:rsid w:val="00FF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64B3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97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920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50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0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Ссылка"/>
    <w:rsid w:val="007E3601"/>
    <w:rPr>
      <w:color w:val="000099"/>
      <w:u w:val="single"/>
    </w:rPr>
  </w:style>
  <w:style w:type="character" w:customStyle="1" w:styleId="Hyperlink0">
    <w:name w:val="Hyperlink.0"/>
    <w:basedOn w:val="a6"/>
    <w:rsid w:val="007E3601"/>
    <w:rPr>
      <w:color w:val="2F5496"/>
      <w:kern w:val="0"/>
      <w:u w:val="single"/>
    </w:rPr>
  </w:style>
  <w:style w:type="character" w:styleId="a7">
    <w:name w:val="Hyperlink"/>
    <w:basedOn w:val="a0"/>
    <w:uiPriority w:val="99"/>
    <w:unhideWhenUsed/>
    <w:rsid w:val="00D62CD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92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FollowedHyperlink"/>
    <w:basedOn w:val="a0"/>
    <w:uiPriority w:val="99"/>
    <w:semiHidden/>
    <w:unhideWhenUsed/>
    <w:rsid w:val="008F68D1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F5417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D8774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87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8774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77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C07D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97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920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6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50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0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Ссылка"/>
    <w:rsid w:val="007E3601"/>
    <w:rPr>
      <w:color w:val="000099"/>
      <w:u w:val="single"/>
    </w:rPr>
  </w:style>
  <w:style w:type="character" w:customStyle="1" w:styleId="Hyperlink0">
    <w:name w:val="Hyperlink.0"/>
    <w:basedOn w:val="a6"/>
    <w:rsid w:val="007E3601"/>
    <w:rPr>
      <w:color w:val="2F5496"/>
      <w:kern w:val="0"/>
      <w:u w:val="single"/>
    </w:rPr>
  </w:style>
  <w:style w:type="character" w:styleId="a7">
    <w:name w:val="Hyperlink"/>
    <w:basedOn w:val="a0"/>
    <w:uiPriority w:val="99"/>
    <w:unhideWhenUsed/>
    <w:rsid w:val="00D62CD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920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FollowedHyperlink"/>
    <w:basedOn w:val="a0"/>
    <w:uiPriority w:val="99"/>
    <w:semiHidden/>
    <w:unhideWhenUsed/>
    <w:rsid w:val="008F68D1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F5417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D8774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87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8774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77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C0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1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lena.gerusova@yandex.ru" TargetMode="External"/><Relationship Id="rId18" Type="http://schemas.openxmlformats.org/officeDocument/2006/relationships/hyperlink" Target="mailto:pr@rosconcert.ru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hyperlink" Target="https://cloud.ateatr.ru/index.php/s/nwL33DoJg2KmFoa" TargetMode="External"/><Relationship Id="rId17" Type="http://schemas.openxmlformats.org/officeDocument/2006/relationships/hyperlink" Target="https://vk.com/rosconcertcompany" TargetMode="External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hyperlink" Target="https://t.me/rosconcert" TargetMode="External"/><Relationship Id="rId20" Type="http://schemas.openxmlformats.org/officeDocument/2006/relationships/hyperlink" Target="file:///C:\Users\user\Downloads\ok.ru\bolshiegastroli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rosconcert.ru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vk.com/bolshiegastrol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oksana.tokranova@gmai.com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2324</Words>
  <Characters>13251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Герусова Елена</cp:lastModifiedBy>
  <cp:revision>2</cp:revision>
  <cp:lastPrinted>2020-08-04T11:46:00Z</cp:lastPrinted>
  <dcterms:created xsi:type="dcterms:W3CDTF">2026-04-14T14:11:00Z</dcterms:created>
  <dcterms:modified xsi:type="dcterms:W3CDTF">2026-04-14T14:11:00Z</dcterms:modified>
</cp:coreProperties>
</file>