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b w:val="1"/>
        </w:rPr>
        <w:drawing>
          <wp:inline distB="0" distT="0" distL="0" distR="0">
            <wp:extent cx="942975" cy="9429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Пресс-релиз, 01.02.2024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Александринский театр отметит 150-летие Всеволода Мейерхольда серией событий на своих Основной и Новой сценах. К участию в юбилейной программе приглашены культурные институции и площадки Екатеринбурга, Перми, Суздаля и Санкт-Петербурга. Мероприятия пройдут в течение февраля.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Сезон 2023-2024 в Александринском театре проходит под знаком 150-летия                          выдающегося режиссера и реформатора театра Вс.Э. Мейерхольда (1874-1940) и назван «Мейерхольдоведение». В этой программе уже состоялись творческие встречи с Валерием Фокиным и Анатолием Васильевым, лекции, перформансы и трехдневный музыкальный фестиваль «Джаз М».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Февральская программа выстроена вокруг дня рождения Мейерхольда и премьеры спектакля Валерия Фокина «Мейерхольд. Чужой театр» (9, 10, 11 февраля).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Творческая биография Мейерхольда с 1908 года на протяжении десяти лет  была тесно связана с Императорской Александринской сценой. Здесь режиссер поставил девятнадцать спектаклей, в том числе такие шедевры, вошедшие в историю мирового театрального искусства, как «Дон Жуан» и «Маскарад».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инициативе художественного руководителя Александринского театра Валерия Фокина имя Всеволода Мейерхольда с августа 2022 года носит Новая сцена Александринки.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«Петербург город для Мейерхольда невероятно важный, город для него невероятно родной. Именно здесь сформировался его режиссерский опыт, началось формирование его мастерства и в многочисленных студиях, и, конечно же, в Александринском театре, в котором он поставил девятнадцать спектаклей и среди них такие безусловные шедевры, как «Гроза», «Дон Жуан», «Маскарад» 1917 года, спектакль, который подвел черту, обозначил конец одной эпохи и начало другой», 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подчеркнул Валерий Фокин.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числе событий в Александринском театре: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выставка в Царском фойе Основной сцены «Петербургский дом Мейерхольда», дающая представление об опыте работы молодого режиссера на Императорской сцене и показывающая все спектакли, выпущенные на Александринской сцене; медиации на Новой сцене — как опыт сопряжения идей и духа Мейерхольда с тем, чем живет площадка сейчас, как опыт погружения в прошлое и исследования настоящего;  две лекции театроведа, исследователя Мейерхольда Вадима Щербакова о московской биографии режиссера — его взаимоотношениях с МХТ и драматичный сюжет с закрытием ГосТИМа; диалог театроведов Николая Песочинского и Кристины Матвиенко «Петербургские адреса Мейерхольда», который поможет воспроизвести виртуальную карту петербургских активностей мастера, каталогизировать их; открытый разговор искусствоведа Ивана Чечота, театроведа, куратора Дмитрия Ренанского и композитора Владимира Раннева «Пространство Мейерхольда: 1874-2024». 19 февраля завершит серию юбилейных мероприятий научная конференция «Мейерхольд и русский театр».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Ключевым днем в череде этих событий станет 10 февраля, день, когда сам Мейерхольд отмечал свой день рождения, программа начнется в 12:30 и включает возложение цветов к памятнику мастера.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Среди партнеров театра, присоединившихся к своеобразному юбилейному марафону: петербургские институции и площадки — 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узей театрального и музыкального искусства,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Филармония джазовой музыки, ИТМО, Кабаре «ШУМ»; Частная филармония «Триумф» из Перми и «Мира Центр» из Суздаля. И этот список еще пополняется.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Александр Малич, генеральный продюсер Новой сцены: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Наш марафон — это пример горизонтальной коммуникации внутри сообщества. Мы просто рассказывали коллегам, что в феврале будет юбилей Мейерхольда. “Мы готовим программу. Если хотите, присоединяетесь”. Оказалось, что это важно не только для нас и получился такой самоорганизованный Мейерхольд. Марафон, в котором принимают участие те, кому это интересно. Мы никаких условий не ставили, бюджет у каждого участника свой, контент тоже. В этом смысл нашей задумки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программе: в Санкт-Петербурге —  экскурсия «Вс. Мейерхольд: сквозь историю к современности» в партнерстве с Музеем театрального и музыкального искусства; лекция театрального блогера Георгия Цицишвили, премьера спектакля  Павла Михайлова «Доктор Дапертутто» и концерт джаза от DIZZY DUTCH DUCK, все три от Кабаре «ШУМ»; концерт джаз-бэнда Фёдора Кувайцева в Филармонии джазовой музыки; серия перформансов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«Биомеханика VR» в ИТМО и на других площадках; в Перми — лекция театроведа Кристины Матвиенко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«Всеволод Мейерхольд: концептуализируя современность» в Частной филармонии «Триумф». В креативном пространстве  «Мира Центр» в Суздале и в Ельцин Центре в Екатеринбурге  пройдёт показ телеверсии спектакля Валерия Фокина «Маскарад. Воспоминания будущего», отсылающего к легендарному «Маскараду» Мейерхольда и Головина 1917 года. Телеверсия спектакля была подготовлена специально к показу  эфире «Триколор».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Следующим событием программы «Мейерхольдоведение» станет трехдневный фестиваль к 11-летию Новой сцены, который пройдет в мае 2024 года.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Афиша: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«Мейерхольдоведение».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Программа к 150-летию Вс. Мейерхольда 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В Александринском театре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февраля, 16:00, 19:00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Новая сцена им. Вс. Мейерхольда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МЕДИАЦИИ НА НОВОЙ 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 фе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враля, 15:00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Основная сцена Александринского театра, Царское фойе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ОТКРЫТИЕ ВЫСТАВКИ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highlight w:val="white"/>
          <w:rtl w:val="0"/>
        </w:rPr>
        <w:t xml:space="preserve">«АЛЕКСАНДРИНСКИЙ ТЕАТР.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ПЕТЕРБУРГСКИЙ ДОМ МЕЙЕРХОЛЬДА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highlight w:val="white"/>
          <w:rtl w:val="0"/>
        </w:rPr>
        <w:t xml:space="preserve">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 февраля,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19:00 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Новая сцена им. Вс. Мейерхольда, Медиацентр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VIVAT ACADEMIA! МЕЙЕРХОЛЬД И МХТ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Лекция Вадима Щербакова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Вход свободный,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по регистрации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февраля, 17:00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Новая сцена им. Вс. Мейерхольда, Медиацентр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ЧУЖОЙ ТЕАТР. ЗАКРЫТИЕ ГОСТИМА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Лекция Вадима Щербакова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Вход свободный,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по регистрации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9, 10, 11 февраля, 19:00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Новая сцена им. Вс. Мейерхольда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Премьера</w:t>
      </w:r>
    </w:p>
    <w:p w:rsidR="00000000" w:rsidDel="00000000" w:rsidP="00000000" w:rsidRDefault="00000000" w:rsidRPr="00000000" w14:paraId="0000003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МЕЙЕРХОЛЬД. ЧУЖОЙ ТЕАТР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Спектакль Валерия Фокина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февраля, 12:30</w:t>
      </w:r>
    </w:p>
    <w:p w:rsidR="00000000" w:rsidDel="00000000" w:rsidP="00000000" w:rsidRDefault="00000000" w:rsidRPr="00000000" w14:paraId="0000003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Новая сцена им. Вс. Мейерхольда, Медиацентр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ПРОСТРАНСТВО МЕЙЕРХОЛЬДА: 1874 - 2024</w:t>
      </w:r>
    </w:p>
    <w:p w:rsidR="00000000" w:rsidDel="00000000" w:rsidP="00000000" w:rsidRDefault="00000000" w:rsidRPr="00000000" w14:paraId="0000003C">
      <w:pPr>
        <w:shd w:fill="ffffff" w:val="clear"/>
        <w:spacing w:line="276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Открытый разговор: Иван Чечот, Владимир Раннев, Дмитрий Ренанский</w:t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Вход свободный,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по регистрации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февраля, 14:00</w:t>
      </w:r>
    </w:p>
    <w:p w:rsidR="00000000" w:rsidDel="00000000" w:rsidP="00000000" w:rsidRDefault="00000000" w:rsidRPr="00000000" w14:paraId="0000004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Двор Новой сцены им. Вс. Мейерхольда </w:t>
      </w:r>
    </w:p>
    <w:p w:rsidR="00000000" w:rsidDel="00000000" w:rsidP="00000000" w:rsidRDefault="00000000" w:rsidRPr="00000000" w14:paraId="0000004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Церемония возложения цветов к памятнику Вс.Э. Мейерхольда</w:t>
      </w:r>
    </w:p>
    <w:p w:rsidR="00000000" w:rsidDel="00000000" w:rsidP="00000000" w:rsidRDefault="00000000" w:rsidRPr="00000000" w14:paraId="0000004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февраля, 14:30</w:t>
      </w:r>
    </w:p>
    <w:p w:rsidR="00000000" w:rsidDel="00000000" w:rsidP="00000000" w:rsidRDefault="00000000" w:rsidRPr="00000000" w14:paraId="0000004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Новая сцена им. Вс. Мейерхольда, Медиацентр</w:t>
      </w:r>
    </w:p>
    <w:p w:rsidR="00000000" w:rsidDel="00000000" w:rsidP="00000000" w:rsidRDefault="00000000" w:rsidRPr="00000000" w14:paraId="0000004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ПЕТЕРБУРГСКИЕ АДРЕСА МЕЙЕРХОЛЬДА</w:t>
      </w:r>
    </w:p>
    <w:p w:rsidR="00000000" w:rsidDel="00000000" w:rsidP="00000000" w:rsidRDefault="00000000" w:rsidRPr="00000000" w14:paraId="0000004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Диалог Николая Песочинского и Кристины Матвиенко</w:t>
      </w:r>
    </w:p>
    <w:p w:rsidR="00000000" w:rsidDel="00000000" w:rsidP="00000000" w:rsidRDefault="00000000" w:rsidRPr="00000000" w14:paraId="0000004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Лекция и виртуальная прогулка</w:t>
      </w:r>
    </w:p>
    <w:p w:rsidR="00000000" w:rsidDel="00000000" w:rsidP="00000000" w:rsidRDefault="00000000" w:rsidRPr="00000000" w14:paraId="0000004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Вход свободный,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по регистрации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 февраля, 13:00</w:t>
      </w:r>
    </w:p>
    <w:p w:rsidR="00000000" w:rsidDel="00000000" w:rsidP="00000000" w:rsidRDefault="00000000" w:rsidRPr="00000000" w14:paraId="0000004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Санкт-Петербургский государственный музей театрального и музыкального искусства</w:t>
      </w:r>
    </w:p>
    <w:p w:rsidR="00000000" w:rsidDel="00000000" w:rsidP="00000000" w:rsidRDefault="00000000" w:rsidRPr="00000000" w14:paraId="0000004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Новая сцена им. Вс. Мейерхольда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Вс. МЕЙЕРХОЛЬД: СКВОЗЬ ИСТОРИЮ К СОВРЕМЕННОСТИ</w:t>
      </w:r>
    </w:p>
    <w:p w:rsidR="00000000" w:rsidDel="00000000" w:rsidP="00000000" w:rsidRDefault="00000000" w:rsidRPr="00000000" w14:paraId="0000004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Экскурсия</w:t>
      </w:r>
    </w:p>
    <w:p w:rsidR="00000000" w:rsidDel="00000000" w:rsidP="00000000" w:rsidRDefault="00000000" w:rsidRPr="00000000" w14:paraId="0000004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 февраля</w:t>
      </w:r>
    </w:p>
    <w:p w:rsidR="00000000" w:rsidDel="00000000" w:rsidP="00000000" w:rsidRDefault="00000000" w:rsidRPr="00000000" w14:paraId="0000005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Основная сцена Александринского театра, Царское фойе</w:t>
      </w:r>
    </w:p>
    <w:p w:rsidR="00000000" w:rsidDel="00000000" w:rsidP="00000000" w:rsidRDefault="00000000" w:rsidRPr="00000000" w14:paraId="0000005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НАУЧНО-ПРАКТИЧЕСКАЯ КОНФЕРЕНЦИЯ «МЕЙЕРХОЛЬД И РУССКИЙ ТЕАТР»</w:t>
      </w:r>
    </w:p>
    <w:p w:rsidR="00000000" w:rsidDel="00000000" w:rsidP="00000000" w:rsidRDefault="00000000" w:rsidRPr="00000000" w14:paraId="0000005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На других площадках</w:t>
      </w:r>
    </w:p>
    <w:p w:rsidR="00000000" w:rsidDel="00000000" w:rsidP="00000000" w:rsidRDefault="00000000" w:rsidRPr="00000000" w14:paraId="0000005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февраля, 20:00</w:t>
      </w:r>
    </w:p>
    <w:p w:rsidR="00000000" w:rsidDel="00000000" w:rsidP="00000000" w:rsidRDefault="00000000" w:rsidRPr="00000000" w14:paraId="0000005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Кабаре «Шум»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г. Санкт-Петербург</w:t>
      </w:r>
    </w:p>
    <w:p w:rsidR="00000000" w:rsidDel="00000000" w:rsidP="00000000" w:rsidRDefault="00000000" w:rsidRPr="00000000" w14:paraId="0000005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МЕЙЕРХОЛЬД. НАЗАД В БУДУЩЕЕ</w:t>
      </w:r>
    </w:p>
    <w:p w:rsidR="00000000" w:rsidDel="00000000" w:rsidP="00000000" w:rsidRDefault="00000000" w:rsidRPr="00000000" w14:paraId="0000005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Лекция Георгия Цицишвили </w:t>
      </w:r>
    </w:p>
    <w:p w:rsidR="00000000" w:rsidDel="00000000" w:rsidP="00000000" w:rsidRDefault="00000000" w:rsidRPr="00000000" w14:paraId="0000005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 февраля, 19:00, 21:00</w:t>
      </w:r>
    </w:p>
    <w:p w:rsidR="00000000" w:rsidDel="00000000" w:rsidP="00000000" w:rsidRDefault="00000000" w:rsidRPr="00000000" w14:paraId="0000005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Кабаре «Шум»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г. Санкт-Петербург</w:t>
      </w:r>
    </w:p>
    <w:p w:rsidR="00000000" w:rsidDel="00000000" w:rsidP="00000000" w:rsidRDefault="00000000" w:rsidRPr="00000000" w14:paraId="0000005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ПРЕМЬЕРА </w:t>
      </w:r>
    </w:p>
    <w:p w:rsidR="00000000" w:rsidDel="00000000" w:rsidP="00000000" w:rsidRDefault="00000000" w:rsidRPr="00000000" w14:paraId="0000005F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ДОКТОР ДАПЕРТУТТО</w:t>
      </w:r>
    </w:p>
    <w:p w:rsidR="00000000" w:rsidDel="00000000" w:rsidP="00000000" w:rsidRDefault="00000000" w:rsidRPr="00000000" w14:paraId="0000006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Спектакль Павла Михайлова</w:t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февраля, 19:00</w:t>
      </w:r>
    </w:p>
    <w:p w:rsidR="00000000" w:rsidDel="00000000" w:rsidP="00000000" w:rsidRDefault="00000000" w:rsidRPr="00000000" w14:paraId="0000006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Филармония джазовой музыки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г. Санкт-Петербург</w:t>
      </w:r>
    </w:p>
    <w:p w:rsidR="00000000" w:rsidDel="00000000" w:rsidP="00000000" w:rsidRDefault="00000000" w:rsidRPr="00000000" w14:paraId="0000006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КОНЦЕРТ ДЖАЗ-БЭНДА ФЁДОРА КУВАЙЦЕВА</w:t>
      </w:r>
    </w:p>
    <w:p w:rsidR="00000000" w:rsidDel="00000000" w:rsidP="00000000" w:rsidRDefault="00000000" w:rsidRPr="00000000" w14:paraId="0000006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февраля, 20:00</w:t>
      </w:r>
    </w:p>
    <w:p w:rsidR="00000000" w:rsidDel="00000000" w:rsidP="00000000" w:rsidRDefault="00000000" w:rsidRPr="00000000" w14:paraId="0000006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Кабаре «Шум»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г. Санкт-Петербург</w:t>
      </w:r>
    </w:p>
    <w:p w:rsidR="00000000" w:rsidDel="00000000" w:rsidP="00000000" w:rsidRDefault="00000000" w:rsidRPr="00000000" w14:paraId="0000006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КОНЦЕРТ ДЖАЗА. ГРУППА DIZZY DUTCH DUCK </w:t>
      </w:r>
    </w:p>
    <w:p w:rsidR="00000000" w:rsidDel="00000000" w:rsidP="00000000" w:rsidRDefault="00000000" w:rsidRPr="00000000" w14:paraId="0000006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февраля, 17:00</w:t>
      </w:r>
    </w:p>
    <w:p w:rsidR="00000000" w:rsidDel="00000000" w:rsidP="00000000" w:rsidRDefault="00000000" w:rsidRPr="00000000" w14:paraId="0000006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МИРА ЦЕНТР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г. Суздаль</w:t>
      </w:r>
    </w:p>
    <w:p w:rsidR="00000000" w:rsidDel="00000000" w:rsidP="00000000" w:rsidRDefault="00000000" w:rsidRPr="00000000" w14:paraId="0000006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ВИДЕОПОКАЗ СПЕКТАКЛЯ ВАЛЕРИЯ ФОКИНА «МАСКАРАД. ВОСПОМИНАНИЯ БУДУЩЕГО»</w:t>
      </w:r>
    </w:p>
    <w:p w:rsidR="00000000" w:rsidDel="00000000" w:rsidP="00000000" w:rsidRDefault="00000000" w:rsidRPr="00000000" w14:paraId="0000006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февраля, 18:00</w:t>
      </w:r>
    </w:p>
    <w:p w:rsidR="00000000" w:rsidDel="00000000" w:rsidP="00000000" w:rsidRDefault="00000000" w:rsidRPr="00000000" w14:paraId="0000006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ИТМО, Галерея AIR,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г. Санкт-Петербург</w:t>
      </w:r>
    </w:p>
    <w:p w:rsidR="00000000" w:rsidDel="00000000" w:rsidP="00000000" w:rsidRDefault="00000000" w:rsidRPr="00000000" w14:paraId="00000070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БИОМЕХАНИКА VR</w:t>
      </w:r>
    </w:p>
    <w:p w:rsidR="00000000" w:rsidDel="00000000" w:rsidP="00000000" w:rsidRDefault="00000000" w:rsidRPr="00000000" w14:paraId="0000007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 февраля, 20:00</w:t>
      </w:r>
    </w:p>
    <w:p w:rsidR="00000000" w:rsidDel="00000000" w:rsidP="00000000" w:rsidRDefault="00000000" w:rsidRPr="00000000" w14:paraId="0000007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Частная филармония «Триумф»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г. Пермь</w:t>
      </w:r>
    </w:p>
    <w:p w:rsidR="00000000" w:rsidDel="00000000" w:rsidP="00000000" w:rsidRDefault="00000000" w:rsidRPr="00000000" w14:paraId="0000007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ВСЕВОЛОД МЕЙЕРХОЛЬД: КОНЦЕПТУАЛИЗИРУЯ СОВРЕМЕННОСТЬ</w:t>
      </w:r>
    </w:p>
    <w:p w:rsidR="00000000" w:rsidDel="00000000" w:rsidP="00000000" w:rsidRDefault="00000000" w:rsidRPr="00000000" w14:paraId="0000007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Лекция Кристины Матвиенко</w:t>
      </w:r>
    </w:p>
    <w:p w:rsidR="00000000" w:rsidDel="00000000" w:rsidP="00000000" w:rsidRDefault="00000000" w:rsidRPr="00000000" w14:paraId="0000007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###</w:t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.me/SHUM2008" TargetMode="External"/><Relationship Id="rId10" Type="http://schemas.openxmlformats.org/officeDocument/2006/relationships/hyperlink" Target="https://newstage.timepad.ru/event/2763718/" TargetMode="External"/><Relationship Id="rId13" Type="http://schemas.openxmlformats.org/officeDocument/2006/relationships/hyperlink" Target="https://jazz-hall.ru/afisha/1822/" TargetMode="External"/><Relationship Id="rId12" Type="http://schemas.openxmlformats.org/officeDocument/2006/relationships/hyperlink" Target="https://t.me/SHUM200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ewstage.timepad.ru/event/2763717/" TargetMode="External"/><Relationship Id="rId15" Type="http://schemas.openxmlformats.org/officeDocument/2006/relationships/hyperlink" Target="https://myra.ru/" TargetMode="External"/><Relationship Id="rId14" Type="http://schemas.openxmlformats.org/officeDocument/2006/relationships/hyperlink" Target="https://t.me/SHUM2008" TargetMode="External"/><Relationship Id="rId17" Type="http://schemas.openxmlformats.org/officeDocument/2006/relationships/hyperlink" Target="https://triumphmusic.ru/poster/?id=611" TargetMode="External"/><Relationship Id="rId16" Type="http://schemas.openxmlformats.org/officeDocument/2006/relationships/hyperlink" Target="https://art-and-science-center.timepad.ru/event/2763047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newstage.timepad.ru/event/2763715/" TargetMode="External"/><Relationship Id="rId8" Type="http://schemas.openxmlformats.org/officeDocument/2006/relationships/hyperlink" Target="https://newstage.timepad.ru/event/27637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